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ECD7" w14:textId="35A99CEB" w:rsidR="00374D2E" w:rsidRPr="008470FD" w:rsidRDefault="00EE3FC1" w:rsidP="00DE313A">
      <w:pPr>
        <w:jc w:val="center"/>
        <w:rPr>
          <w:rFonts w:ascii="Arial" w:hAnsi="Arial" w:cs="Arial"/>
          <w:b/>
          <w:bCs/>
          <w:i/>
          <w:iCs/>
          <w:color w:val="0070C0"/>
        </w:rPr>
      </w:pPr>
      <w:r w:rsidRPr="008470FD">
        <w:rPr>
          <w:rFonts w:ascii="Arial" w:hAnsi="Arial" w:cs="Arial"/>
          <w:b/>
          <w:bCs/>
          <w:i/>
          <w:iCs/>
          <w:color w:val="000000"/>
        </w:rPr>
        <w:t>Appendix C to Standing Orders</w:t>
      </w:r>
    </w:p>
    <w:p w14:paraId="2CCD9FA5" w14:textId="77777777" w:rsidR="00374D2E" w:rsidRPr="00EB779E" w:rsidRDefault="00374D2E" w:rsidP="00374D2E">
      <w:pPr>
        <w:jc w:val="center"/>
        <w:rPr>
          <w:rFonts w:ascii="Arial-BoldItalicMT" w:hAnsi="Arial-BoldItalicMT"/>
          <w:b/>
          <w:bCs/>
          <w:color w:val="0070C0"/>
          <w:sz w:val="56"/>
          <w:szCs w:val="56"/>
        </w:rPr>
      </w:pPr>
    </w:p>
    <w:p w14:paraId="2897A6E8" w14:textId="2BB7E0BD" w:rsidR="00374D2E" w:rsidRPr="00EB779E" w:rsidRDefault="008470FD" w:rsidP="00374D2E">
      <w:pPr>
        <w:jc w:val="center"/>
        <w:rPr>
          <w:rFonts w:ascii="Arial" w:hAnsi="Arial" w:cs="Arial"/>
          <w:i/>
          <w:iCs/>
          <w:color w:val="00B050"/>
          <w:sz w:val="44"/>
          <w:szCs w:val="44"/>
        </w:rPr>
      </w:pPr>
      <w:r w:rsidRPr="00EB779E">
        <w:rPr>
          <w:rFonts w:ascii="Arial" w:hAnsi="Arial" w:cs="Arial"/>
          <w:b/>
          <w:bCs/>
          <w:color w:val="00B050"/>
          <w:sz w:val="56"/>
          <w:szCs w:val="56"/>
        </w:rPr>
        <w:t>Wolverton and Greenleys</w:t>
      </w:r>
      <w:r w:rsidR="00374D2E" w:rsidRPr="00EB779E">
        <w:rPr>
          <w:rFonts w:ascii="Arial" w:hAnsi="Arial" w:cs="Arial"/>
          <w:b/>
          <w:bCs/>
          <w:color w:val="00B050"/>
          <w:sz w:val="56"/>
          <w:szCs w:val="56"/>
        </w:rPr>
        <w:t xml:space="preserve"> Town Council</w:t>
      </w:r>
      <w:r w:rsidR="00374D2E" w:rsidRPr="00EB779E">
        <w:rPr>
          <w:rFonts w:ascii="Arial" w:hAnsi="Arial" w:cs="Arial"/>
          <w:b/>
          <w:bCs/>
          <w:i/>
          <w:iCs/>
          <w:color w:val="00B050"/>
          <w:sz w:val="56"/>
          <w:szCs w:val="56"/>
        </w:rPr>
        <w:br/>
      </w:r>
    </w:p>
    <w:p w14:paraId="7A460C21" w14:textId="77777777" w:rsidR="00374D2E" w:rsidRDefault="00374D2E" w:rsidP="00374D2E">
      <w:pPr>
        <w:jc w:val="center"/>
        <w:rPr>
          <w:rFonts w:ascii="Arial-ItalicMT" w:hAnsi="Arial-ItalicMT"/>
          <w:i/>
          <w:iCs/>
          <w:color w:val="000000"/>
          <w:sz w:val="44"/>
          <w:szCs w:val="44"/>
        </w:rPr>
      </w:pPr>
    </w:p>
    <w:p w14:paraId="3A549FBD" w14:textId="77777777" w:rsidR="00374D2E" w:rsidRDefault="00374D2E" w:rsidP="00374D2E">
      <w:pPr>
        <w:jc w:val="center"/>
        <w:rPr>
          <w:rFonts w:ascii="Arial-ItalicMT" w:hAnsi="Arial-ItalicMT"/>
          <w:i/>
          <w:iCs/>
          <w:color w:val="000000"/>
          <w:sz w:val="44"/>
          <w:szCs w:val="44"/>
        </w:rPr>
      </w:pPr>
    </w:p>
    <w:p w14:paraId="6F1B7B20" w14:textId="31BBF269" w:rsidR="00374D2E" w:rsidRDefault="00374D2E" w:rsidP="00374D2E">
      <w:pPr>
        <w:jc w:val="center"/>
        <w:rPr>
          <w:rFonts w:ascii="Calibri-Bold" w:hAnsi="Calibri-Bold"/>
          <w:b/>
          <w:bCs/>
          <w:color w:val="000000"/>
          <w:sz w:val="18"/>
          <w:szCs w:val="18"/>
        </w:rPr>
      </w:pPr>
      <w:r w:rsidRPr="00374D2E">
        <w:rPr>
          <w:rFonts w:ascii="Arial-ItalicMT" w:hAnsi="Arial-ItalicMT"/>
          <w:i/>
          <w:iCs/>
          <w:color w:val="000000"/>
          <w:sz w:val="44"/>
          <w:szCs w:val="44"/>
        </w:rPr>
        <w:br/>
      </w:r>
      <w:r w:rsidRPr="00374D2E">
        <w:rPr>
          <w:rFonts w:ascii="Arial-BoldMT" w:hAnsi="Arial-BoldMT"/>
          <w:b/>
          <w:bCs/>
          <w:color w:val="000000"/>
          <w:sz w:val="52"/>
          <w:szCs w:val="52"/>
        </w:rPr>
        <w:t>Scheme of Delegation</w:t>
      </w:r>
      <w:r w:rsidRPr="00374D2E">
        <w:br/>
      </w:r>
    </w:p>
    <w:p w14:paraId="5FAF2E31" w14:textId="77777777" w:rsidR="00374D2E" w:rsidRDefault="00374D2E" w:rsidP="00374D2E">
      <w:pPr>
        <w:rPr>
          <w:rFonts w:ascii="Calibri-Bold" w:hAnsi="Calibri-Bold"/>
          <w:b/>
          <w:bCs/>
          <w:color w:val="000000"/>
          <w:sz w:val="18"/>
          <w:szCs w:val="18"/>
        </w:rPr>
      </w:pPr>
    </w:p>
    <w:p w14:paraId="3C2D831E" w14:textId="77777777" w:rsidR="00374D2E" w:rsidRPr="00AA540C" w:rsidRDefault="00374D2E" w:rsidP="00374D2E">
      <w:pPr>
        <w:rPr>
          <w:rFonts w:ascii="Arial" w:hAnsi="Arial" w:cs="Arial"/>
          <w:b/>
          <w:bCs/>
          <w:color w:val="000000"/>
        </w:rPr>
      </w:pPr>
    </w:p>
    <w:tbl>
      <w:tblPr>
        <w:tblStyle w:val="TableGrid"/>
        <w:tblW w:w="0" w:type="auto"/>
        <w:tblLook w:val="04A0" w:firstRow="1" w:lastRow="0" w:firstColumn="1" w:lastColumn="0" w:noHBand="0" w:noVBand="1"/>
      </w:tblPr>
      <w:tblGrid>
        <w:gridCol w:w="3080"/>
        <w:gridCol w:w="3081"/>
        <w:gridCol w:w="3081"/>
      </w:tblGrid>
      <w:tr w:rsidR="00374D2E" w:rsidRPr="00AA540C" w14:paraId="2DA51556" w14:textId="77777777" w:rsidTr="00374D2E">
        <w:tc>
          <w:tcPr>
            <w:tcW w:w="3080" w:type="dxa"/>
          </w:tcPr>
          <w:p w14:paraId="14DE371E" w14:textId="00B6AB55" w:rsidR="00374D2E" w:rsidRPr="00935467" w:rsidRDefault="00AA540C" w:rsidP="00374D2E">
            <w:pPr>
              <w:rPr>
                <w:rFonts w:ascii="Arial" w:hAnsi="Arial" w:cs="Arial"/>
                <w:color w:val="000000"/>
              </w:rPr>
            </w:pPr>
            <w:r w:rsidRPr="00935467">
              <w:rPr>
                <w:rFonts w:ascii="Arial" w:hAnsi="Arial" w:cs="Arial"/>
                <w:color w:val="000000"/>
              </w:rPr>
              <w:t xml:space="preserve">Adopted </w:t>
            </w:r>
            <w:r w:rsidR="00BE3779">
              <w:rPr>
                <w:rFonts w:ascii="Arial" w:hAnsi="Arial" w:cs="Arial"/>
                <w:color w:val="000000"/>
              </w:rPr>
              <w:t>23</w:t>
            </w:r>
            <w:r w:rsidR="00BE3779" w:rsidRPr="00BE3779">
              <w:rPr>
                <w:rFonts w:ascii="Arial" w:hAnsi="Arial" w:cs="Arial"/>
                <w:color w:val="000000"/>
                <w:vertAlign w:val="superscript"/>
              </w:rPr>
              <w:t>rd</w:t>
            </w:r>
            <w:r w:rsidR="00BE3779">
              <w:rPr>
                <w:rFonts w:ascii="Arial" w:hAnsi="Arial" w:cs="Arial"/>
                <w:color w:val="000000"/>
              </w:rPr>
              <w:t xml:space="preserve"> May 2023</w:t>
            </w:r>
          </w:p>
        </w:tc>
        <w:tc>
          <w:tcPr>
            <w:tcW w:w="3081" w:type="dxa"/>
          </w:tcPr>
          <w:p w14:paraId="2BF53F22" w14:textId="3C9C2594" w:rsidR="00374D2E" w:rsidRPr="00935467" w:rsidRDefault="00AA540C" w:rsidP="00374D2E">
            <w:pPr>
              <w:rPr>
                <w:rFonts w:ascii="Arial" w:hAnsi="Arial" w:cs="Arial"/>
                <w:color w:val="000000"/>
              </w:rPr>
            </w:pPr>
            <w:r w:rsidRPr="00935467">
              <w:rPr>
                <w:rFonts w:ascii="Arial" w:hAnsi="Arial" w:cs="Arial"/>
                <w:color w:val="000000"/>
              </w:rPr>
              <w:t>Minute ref TC</w:t>
            </w:r>
            <w:r w:rsidR="00935467" w:rsidRPr="00935467">
              <w:rPr>
                <w:rFonts w:ascii="Arial" w:hAnsi="Arial" w:cs="Arial"/>
                <w:color w:val="000000"/>
              </w:rPr>
              <w:t>23/020</w:t>
            </w:r>
          </w:p>
        </w:tc>
        <w:tc>
          <w:tcPr>
            <w:tcW w:w="3081" w:type="dxa"/>
          </w:tcPr>
          <w:p w14:paraId="7A83CEE5" w14:textId="77777777" w:rsidR="00374D2E" w:rsidRPr="00AA540C" w:rsidRDefault="00374D2E" w:rsidP="00374D2E">
            <w:pPr>
              <w:rPr>
                <w:rFonts w:ascii="Arial" w:hAnsi="Arial" w:cs="Arial"/>
                <w:b/>
                <w:bCs/>
                <w:color w:val="000000"/>
              </w:rPr>
            </w:pPr>
          </w:p>
        </w:tc>
      </w:tr>
      <w:tr w:rsidR="00374D2E" w14:paraId="3750FBA2" w14:textId="77777777" w:rsidTr="00374D2E">
        <w:tc>
          <w:tcPr>
            <w:tcW w:w="3080" w:type="dxa"/>
          </w:tcPr>
          <w:p w14:paraId="31305EAF" w14:textId="77777777" w:rsidR="00374D2E" w:rsidRDefault="00374D2E" w:rsidP="00374D2E">
            <w:pPr>
              <w:rPr>
                <w:rFonts w:ascii="Calibri-Bold" w:hAnsi="Calibri-Bold"/>
                <w:b/>
                <w:bCs/>
                <w:color w:val="000000"/>
                <w:sz w:val="18"/>
                <w:szCs w:val="18"/>
              </w:rPr>
            </w:pPr>
          </w:p>
        </w:tc>
        <w:tc>
          <w:tcPr>
            <w:tcW w:w="3081" w:type="dxa"/>
          </w:tcPr>
          <w:p w14:paraId="27AD1C45" w14:textId="77777777" w:rsidR="00374D2E" w:rsidRDefault="00374D2E" w:rsidP="00374D2E">
            <w:pPr>
              <w:rPr>
                <w:rFonts w:ascii="Calibri-Bold" w:hAnsi="Calibri-Bold"/>
                <w:b/>
                <w:bCs/>
                <w:color w:val="000000"/>
                <w:sz w:val="18"/>
                <w:szCs w:val="18"/>
              </w:rPr>
            </w:pPr>
          </w:p>
        </w:tc>
        <w:tc>
          <w:tcPr>
            <w:tcW w:w="3081" w:type="dxa"/>
          </w:tcPr>
          <w:p w14:paraId="37223B7D" w14:textId="77777777" w:rsidR="00374D2E" w:rsidRDefault="00374D2E" w:rsidP="00374D2E">
            <w:pPr>
              <w:rPr>
                <w:rFonts w:ascii="Calibri-Bold" w:hAnsi="Calibri-Bold"/>
                <w:b/>
                <w:bCs/>
                <w:color w:val="000000"/>
                <w:sz w:val="18"/>
                <w:szCs w:val="18"/>
              </w:rPr>
            </w:pPr>
          </w:p>
        </w:tc>
      </w:tr>
      <w:tr w:rsidR="00374D2E" w14:paraId="0FEDC797" w14:textId="77777777" w:rsidTr="00374D2E">
        <w:tc>
          <w:tcPr>
            <w:tcW w:w="3080" w:type="dxa"/>
          </w:tcPr>
          <w:p w14:paraId="38D24BCC" w14:textId="77777777" w:rsidR="00374D2E" w:rsidRDefault="00374D2E" w:rsidP="00374D2E">
            <w:pPr>
              <w:rPr>
                <w:rFonts w:ascii="Calibri-Bold" w:hAnsi="Calibri-Bold"/>
                <w:b/>
                <w:bCs/>
                <w:color w:val="000000"/>
                <w:sz w:val="18"/>
                <w:szCs w:val="18"/>
              </w:rPr>
            </w:pPr>
          </w:p>
        </w:tc>
        <w:tc>
          <w:tcPr>
            <w:tcW w:w="3081" w:type="dxa"/>
          </w:tcPr>
          <w:p w14:paraId="76B291B2" w14:textId="77777777" w:rsidR="00374D2E" w:rsidRDefault="00374D2E" w:rsidP="00374D2E">
            <w:pPr>
              <w:rPr>
                <w:rFonts w:ascii="Calibri-Bold" w:hAnsi="Calibri-Bold"/>
                <w:b/>
                <w:bCs/>
                <w:color w:val="000000"/>
                <w:sz w:val="18"/>
                <w:szCs w:val="18"/>
              </w:rPr>
            </w:pPr>
          </w:p>
        </w:tc>
        <w:tc>
          <w:tcPr>
            <w:tcW w:w="3081" w:type="dxa"/>
          </w:tcPr>
          <w:p w14:paraId="3B8C4988" w14:textId="77777777" w:rsidR="00374D2E" w:rsidRDefault="00374D2E" w:rsidP="00374D2E">
            <w:pPr>
              <w:rPr>
                <w:rFonts w:ascii="Calibri-Bold" w:hAnsi="Calibri-Bold"/>
                <w:b/>
                <w:bCs/>
                <w:color w:val="000000"/>
                <w:sz w:val="18"/>
                <w:szCs w:val="18"/>
              </w:rPr>
            </w:pPr>
          </w:p>
        </w:tc>
      </w:tr>
      <w:tr w:rsidR="00374D2E" w14:paraId="62BA0D4B" w14:textId="77777777" w:rsidTr="00374D2E">
        <w:tc>
          <w:tcPr>
            <w:tcW w:w="3080" w:type="dxa"/>
          </w:tcPr>
          <w:p w14:paraId="300EB5E3" w14:textId="77777777" w:rsidR="00374D2E" w:rsidRDefault="00374D2E" w:rsidP="00374D2E">
            <w:pPr>
              <w:rPr>
                <w:rFonts w:ascii="Calibri-Bold" w:hAnsi="Calibri-Bold"/>
                <w:b/>
                <w:bCs/>
                <w:color w:val="000000"/>
                <w:sz w:val="18"/>
                <w:szCs w:val="18"/>
              </w:rPr>
            </w:pPr>
          </w:p>
        </w:tc>
        <w:tc>
          <w:tcPr>
            <w:tcW w:w="3081" w:type="dxa"/>
          </w:tcPr>
          <w:p w14:paraId="3F648AA0" w14:textId="77777777" w:rsidR="00374D2E" w:rsidRDefault="00374D2E" w:rsidP="00374D2E">
            <w:pPr>
              <w:rPr>
                <w:rFonts w:ascii="Calibri-Bold" w:hAnsi="Calibri-Bold"/>
                <w:b/>
                <w:bCs/>
                <w:color w:val="000000"/>
                <w:sz w:val="18"/>
                <w:szCs w:val="18"/>
              </w:rPr>
            </w:pPr>
          </w:p>
        </w:tc>
        <w:tc>
          <w:tcPr>
            <w:tcW w:w="3081" w:type="dxa"/>
          </w:tcPr>
          <w:p w14:paraId="0F26E8B4" w14:textId="77777777" w:rsidR="00374D2E" w:rsidRDefault="00374D2E" w:rsidP="00374D2E">
            <w:pPr>
              <w:rPr>
                <w:rFonts w:ascii="Calibri-Bold" w:hAnsi="Calibri-Bold"/>
                <w:b/>
                <w:bCs/>
                <w:color w:val="000000"/>
                <w:sz w:val="18"/>
                <w:szCs w:val="18"/>
              </w:rPr>
            </w:pPr>
          </w:p>
        </w:tc>
      </w:tr>
      <w:tr w:rsidR="00374D2E" w14:paraId="573CCC3B" w14:textId="77777777" w:rsidTr="00374D2E">
        <w:tc>
          <w:tcPr>
            <w:tcW w:w="3080" w:type="dxa"/>
          </w:tcPr>
          <w:p w14:paraId="169CD02A" w14:textId="77777777" w:rsidR="00374D2E" w:rsidRDefault="00374D2E" w:rsidP="00374D2E">
            <w:pPr>
              <w:rPr>
                <w:rFonts w:ascii="Calibri-Bold" w:hAnsi="Calibri-Bold"/>
                <w:b/>
                <w:bCs/>
                <w:color w:val="000000"/>
                <w:sz w:val="18"/>
                <w:szCs w:val="18"/>
              </w:rPr>
            </w:pPr>
          </w:p>
        </w:tc>
        <w:tc>
          <w:tcPr>
            <w:tcW w:w="3081" w:type="dxa"/>
          </w:tcPr>
          <w:p w14:paraId="18EA8D8A" w14:textId="77777777" w:rsidR="00374D2E" w:rsidRDefault="00374D2E" w:rsidP="00374D2E">
            <w:pPr>
              <w:rPr>
                <w:rFonts w:ascii="Calibri-Bold" w:hAnsi="Calibri-Bold"/>
                <w:b/>
                <w:bCs/>
                <w:color w:val="000000"/>
                <w:sz w:val="18"/>
                <w:szCs w:val="18"/>
              </w:rPr>
            </w:pPr>
          </w:p>
        </w:tc>
        <w:tc>
          <w:tcPr>
            <w:tcW w:w="3081" w:type="dxa"/>
          </w:tcPr>
          <w:p w14:paraId="79449609" w14:textId="77777777" w:rsidR="00374D2E" w:rsidRDefault="00374D2E" w:rsidP="00374D2E">
            <w:pPr>
              <w:rPr>
                <w:rFonts w:ascii="Calibri-Bold" w:hAnsi="Calibri-Bold"/>
                <w:b/>
                <w:bCs/>
                <w:color w:val="000000"/>
                <w:sz w:val="18"/>
                <w:szCs w:val="18"/>
              </w:rPr>
            </w:pPr>
          </w:p>
        </w:tc>
      </w:tr>
      <w:tr w:rsidR="00374D2E" w14:paraId="78600655" w14:textId="77777777" w:rsidTr="00374D2E">
        <w:tc>
          <w:tcPr>
            <w:tcW w:w="3080" w:type="dxa"/>
          </w:tcPr>
          <w:p w14:paraId="5273E21A" w14:textId="77777777" w:rsidR="00374D2E" w:rsidRDefault="00374D2E" w:rsidP="00374D2E">
            <w:pPr>
              <w:rPr>
                <w:rFonts w:ascii="Calibri-Bold" w:hAnsi="Calibri-Bold"/>
                <w:b/>
                <w:bCs/>
                <w:color w:val="000000"/>
                <w:sz w:val="18"/>
                <w:szCs w:val="18"/>
              </w:rPr>
            </w:pPr>
          </w:p>
        </w:tc>
        <w:tc>
          <w:tcPr>
            <w:tcW w:w="3081" w:type="dxa"/>
          </w:tcPr>
          <w:p w14:paraId="42B5E426" w14:textId="77777777" w:rsidR="00374D2E" w:rsidRDefault="00374D2E" w:rsidP="00374D2E">
            <w:pPr>
              <w:rPr>
                <w:rFonts w:ascii="Calibri-Bold" w:hAnsi="Calibri-Bold"/>
                <w:b/>
                <w:bCs/>
                <w:color w:val="000000"/>
                <w:sz w:val="18"/>
                <w:szCs w:val="18"/>
              </w:rPr>
            </w:pPr>
          </w:p>
        </w:tc>
        <w:tc>
          <w:tcPr>
            <w:tcW w:w="3081" w:type="dxa"/>
          </w:tcPr>
          <w:p w14:paraId="56FE6470" w14:textId="77777777" w:rsidR="00374D2E" w:rsidRDefault="00374D2E" w:rsidP="00374D2E">
            <w:pPr>
              <w:rPr>
                <w:rFonts w:ascii="Calibri-Bold" w:hAnsi="Calibri-Bold"/>
                <w:b/>
                <w:bCs/>
                <w:color w:val="000000"/>
                <w:sz w:val="18"/>
                <w:szCs w:val="18"/>
              </w:rPr>
            </w:pPr>
          </w:p>
        </w:tc>
      </w:tr>
    </w:tbl>
    <w:p w14:paraId="17163892" w14:textId="77777777" w:rsidR="00374D2E" w:rsidRDefault="00374D2E" w:rsidP="00374D2E">
      <w:pPr>
        <w:rPr>
          <w:rFonts w:ascii="Calibri-Bold" w:hAnsi="Calibri-Bold"/>
          <w:b/>
          <w:bCs/>
          <w:color w:val="000000"/>
          <w:sz w:val="18"/>
          <w:szCs w:val="18"/>
        </w:rPr>
      </w:pPr>
    </w:p>
    <w:p w14:paraId="6BDF0E2E" w14:textId="77777777" w:rsidR="00374D2E" w:rsidRDefault="00374D2E" w:rsidP="00374D2E">
      <w:pPr>
        <w:rPr>
          <w:rFonts w:ascii="Calibri-Bold" w:hAnsi="Calibri-Bold"/>
          <w:b/>
          <w:bCs/>
          <w:color w:val="000000"/>
          <w:sz w:val="18"/>
          <w:szCs w:val="18"/>
        </w:rPr>
      </w:pPr>
    </w:p>
    <w:p w14:paraId="75B4B111" w14:textId="77777777" w:rsidR="00796BF7" w:rsidRDefault="00796BF7" w:rsidP="00374D2E">
      <w:pPr>
        <w:rPr>
          <w:rFonts w:ascii="Calibri-Bold" w:hAnsi="Calibri-Bold"/>
          <w:b/>
          <w:bCs/>
          <w:color w:val="000000"/>
          <w:sz w:val="18"/>
          <w:szCs w:val="18"/>
        </w:rPr>
      </w:pPr>
    </w:p>
    <w:p w14:paraId="1BDC436A" w14:textId="77777777" w:rsidR="00796BF7" w:rsidRDefault="00796BF7" w:rsidP="00374D2E">
      <w:pPr>
        <w:rPr>
          <w:rFonts w:ascii="Calibri-Bold" w:hAnsi="Calibri-Bold"/>
          <w:b/>
          <w:bCs/>
          <w:color w:val="000000"/>
          <w:sz w:val="18"/>
          <w:szCs w:val="18"/>
        </w:rPr>
      </w:pPr>
    </w:p>
    <w:p w14:paraId="3116C34F" w14:textId="77777777" w:rsidR="00796BF7" w:rsidRDefault="00796BF7" w:rsidP="00374D2E">
      <w:pPr>
        <w:rPr>
          <w:rFonts w:ascii="Calibri-Bold" w:hAnsi="Calibri-Bold"/>
          <w:b/>
          <w:bCs/>
          <w:color w:val="000000"/>
          <w:sz w:val="18"/>
          <w:szCs w:val="18"/>
        </w:rPr>
      </w:pPr>
    </w:p>
    <w:p w14:paraId="15ECBA28" w14:textId="77777777" w:rsidR="00264C86" w:rsidRDefault="00264C86" w:rsidP="00374D2E">
      <w:pPr>
        <w:rPr>
          <w:rFonts w:ascii="Calibri-Bold" w:hAnsi="Calibri-Bold"/>
          <w:b/>
          <w:bCs/>
          <w:color w:val="000000"/>
          <w:sz w:val="18"/>
          <w:szCs w:val="18"/>
        </w:rPr>
      </w:pPr>
    </w:p>
    <w:p w14:paraId="08D023D3" w14:textId="77777777" w:rsidR="008B1FB9" w:rsidRDefault="008B1FB9" w:rsidP="00374D2E">
      <w:pPr>
        <w:rPr>
          <w:rFonts w:ascii="Calibri-Bold" w:hAnsi="Calibri-Bold"/>
          <w:b/>
          <w:bCs/>
          <w:color w:val="000000"/>
          <w:sz w:val="18"/>
          <w:szCs w:val="18"/>
        </w:rPr>
      </w:pPr>
    </w:p>
    <w:p w14:paraId="4320CB90" w14:textId="77777777" w:rsidR="008B1FB9" w:rsidRDefault="008B1FB9" w:rsidP="00374D2E">
      <w:pPr>
        <w:rPr>
          <w:rFonts w:ascii="Calibri-Bold" w:hAnsi="Calibri-Bold"/>
          <w:b/>
          <w:bCs/>
          <w:color w:val="000000"/>
          <w:sz w:val="18"/>
          <w:szCs w:val="18"/>
        </w:rPr>
      </w:pPr>
    </w:p>
    <w:p w14:paraId="717BAEDD" w14:textId="77777777" w:rsidR="008B1FB9" w:rsidRDefault="008B1FB9" w:rsidP="00374D2E">
      <w:pPr>
        <w:rPr>
          <w:rFonts w:ascii="Calibri-Bold" w:hAnsi="Calibri-Bold"/>
          <w:b/>
          <w:bCs/>
          <w:color w:val="000000"/>
          <w:sz w:val="18"/>
          <w:szCs w:val="18"/>
        </w:rPr>
      </w:pPr>
    </w:p>
    <w:p w14:paraId="0EC67282" w14:textId="77777777" w:rsidR="008B1FB9" w:rsidRDefault="008B1FB9" w:rsidP="00374D2E">
      <w:pPr>
        <w:rPr>
          <w:rFonts w:ascii="Calibri-Bold" w:hAnsi="Calibri-Bold"/>
          <w:b/>
          <w:bCs/>
          <w:color w:val="000000"/>
          <w:sz w:val="18"/>
          <w:szCs w:val="18"/>
        </w:rPr>
      </w:pPr>
    </w:p>
    <w:p w14:paraId="7BA4592D" w14:textId="77777777" w:rsidR="00264C86" w:rsidRDefault="00264C86" w:rsidP="00374D2E">
      <w:pPr>
        <w:rPr>
          <w:rFonts w:ascii="Calibri-Bold" w:hAnsi="Calibri-Bold"/>
          <w:b/>
          <w:bCs/>
          <w:color w:val="000000"/>
          <w:sz w:val="18"/>
          <w:szCs w:val="18"/>
        </w:rPr>
      </w:pPr>
    </w:p>
    <w:p w14:paraId="307D372E" w14:textId="77777777" w:rsidR="00264C86" w:rsidRDefault="00264C86" w:rsidP="00374D2E">
      <w:pPr>
        <w:rPr>
          <w:rFonts w:ascii="Calibri-Bold" w:hAnsi="Calibri-Bold"/>
          <w:b/>
          <w:bCs/>
          <w:color w:val="000000"/>
          <w:sz w:val="18"/>
          <w:szCs w:val="18"/>
        </w:rPr>
      </w:pPr>
    </w:p>
    <w:p w14:paraId="723AD45F" w14:textId="77777777" w:rsidR="00796BF7" w:rsidRDefault="00796BF7" w:rsidP="00237AD8">
      <w:pPr>
        <w:spacing w:after="0"/>
        <w:jc w:val="center"/>
        <w:rPr>
          <w:rFonts w:ascii="Calibri-Bold" w:hAnsi="Calibri-Bold"/>
          <w:b/>
          <w:bCs/>
          <w:color w:val="000000"/>
          <w:sz w:val="18"/>
          <w:szCs w:val="18"/>
        </w:rPr>
      </w:pPr>
    </w:p>
    <w:p w14:paraId="527D3E67" w14:textId="69356FA8" w:rsidR="00237AD8" w:rsidRPr="00267A48" w:rsidRDefault="00796BF7" w:rsidP="00237AD8">
      <w:pPr>
        <w:spacing w:after="0"/>
        <w:jc w:val="center"/>
        <w:rPr>
          <w:rFonts w:ascii="Arial" w:hAnsi="Arial" w:cs="Arial"/>
          <w:b/>
          <w:bCs/>
          <w:color w:val="000000"/>
          <w:sz w:val="24"/>
          <w:szCs w:val="24"/>
        </w:rPr>
      </w:pPr>
      <w:r w:rsidRPr="00237AD8">
        <w:rPr>
          <w:rFonts w:ascii="Arial" w:hAnsi="Arial" w:cs="Arial"/>
          <w:color w:val="000000"/>
          <w:sz w:val="24"/>
          <w:szCs w:val="24"/>
        </w:rPr>
        <w:lastRenderedPageBreak/>
        <w:br/>
      </w:r>
      <w:r w:rsidRPr="00267A48">
        <w:rPr>
          <w:rFonts w:ascii="Arial" w:hAnsi="Arial" w:cs="Arial"/>
          <w:b/>
          <w:bCs/>
          <w:color w:val="000000"/>
          <w:sz w:val="24"/>
          <w:szCs w:val="24"/>
        </w:rPr>
        <w:t>SCHEME OF DELEGATION</w:t>
      </w:r>
    </w:p>
    <w:p w14:paraId="2506E060" w14:textId="77777777" w:rsidR="00237AD8" w:rsidRDefault="00237AD8" w:rsidP="00237AD8">
      <w:pPr>
        <w:spacing w:after="0"/>
        <w:rPr>
          <w:rFonts w:ascii="Arial" w:hAnsi="Arial" w:cs="Arial"/>
          <w:color w:val="000000"/>
        </w:rPr>
      </w:pPr>
    </w:p>
    <w:p w14:paraId="590B5200" w14:textId="38FB3E69" w:rsidR="00362330" w:rsidRDefault="00796BF7" w:rsidP="00237AD8">
      <w:pPr>
        <w:spacing w:after="0"/>
        <w:rPr>
          <w:rFonts w:ascii="Arial" w:hAnsi="Arial" w:cs="Arial"/>
          <w:color w:val="000000"/>
        </w:rPr>
      </w:pPr>
      <w:r w:rsidRPr="00750857">
        <w:rPr>
          <w:rFonts w:ascii="Arial" w:hAnsi="Arial" w:cs="Arial"/>
          <w:color w:val="000000"/>
        </w:rPr>
        <w:br/>
        <w:t>This Scheme of Delegation authorises the Proper Officer and Responsible Financial</w:t>
      </w:r>
      <w:r w:rsidRPr="00750857">
        <w:rPr>
          <w:rFonts w:ascii="Arial" w:hAnsi="Arial" w:cs="Arial"/>
          <w:color w:val="000000"/>
        </w:rPr>
        <w:br/>
        <w:t>Officer (which may be one and the same person), Standing Committees of the Council to act with delegated authority in the specific circumstances</w:t>
      </w:r>
      <w:r w:rsidR="00C8701D">
        <w:rPr>
          <w:rFonts w:ascii="Arial" w:hAnsi="Arial" w:cs="Arial"/>
          <w:color w:val="000000"/>
        </w:rPr>
        <w:t xml:space="preserve"> as</w:t>
      </w:r>
      <w:r w:rsidR="00E06E7C">
        <w:rPr>
          <w:rFonts w:ascii="Arial" w:hAnsi="Arial" w:cs="Arial"/>
          <w:color w:val="000000"/>
        </w:rPr>
        <w:t xml:space="preserve"> </w:t>
      </w:r>
      <w:r w:rsidRPr="00750857">
        <w:rPr>
          <w:rFonts w:ascii="Arial" w:hAnsi="Arial" w:cs="Arial"/>
          <w:color w:val="000000"/>
        </w:rPr>
        <w:t>detailed.</w:t>
      </w:r>
    </w:p>
    <w:p w14:paraId="4F12EBE2" w14:textId="77777777" w:rsidR="00362330" w:rsidRDefault="00362330" w:rsidP="00237AD8">
      <w:pPr>
        <w:spacing w:after="0"/>
        <w:rPr>
          <w:rFonts w:ascii="Arial" w:hAnsi="Arial" w:cs="Arial"/>
          <w:color w:val="000000"/>
        </w:rPr>
      </w:pPr>
    </w:p>
    <w:p w14:paraId="4CFA89BB" w14:textId="6A84C8C3" w:rsidR="00362330" w:rsidRPr="004973DC" w:rsidRDefault="00796BF7" w:rsidP="00237AD8">
      <w:pPr>
        <w:spacing w:after="0"/>
        <w:rPr>
          <w:rFonts w:ascii="Arial" w:hAnsi="Arial" w:cs="Arial"/>
          <w:b/>
          <w:bCs/>
          <w:color w:val="000000"/>
        </w:rPr>
      </w:pPr>
      <w:r w:rsidRPr="004973DC">
        <w:rPr>
          <w:rFonts w:ascii="Arial" w:hAnsi="Arial" w:cs="Arial"/>
          <w:b/>
          <w:bCs/>
          <w:color w:val="000000"/>
        </w:rPr>
        <w:t>1. Proper Officer and Responsible Financial Officer - Duties and Powers</w:t>
      </w:r>
    </w:p>
    <w:p w14:paraId="29796BC9" w14:textId="77777777" w:rsidR="00362330" w:rsidRPr="004973DC" w:rsidRDefault="00796BF7" w:rsidP="00237AD8">
      <w:pPr>
        <w:spacing w:after="0"/>
        <w:rPr>
          <w:rFonts w:ascii="Arial" w:hAnsi="Arial" w:cs="Arial"/>
          <w:b/>
          <w:bCs/>
          <w:color w:val="000000"/>
        </w:rPr>
      </w:pPr>
      <w:r w:rsidRPr="004973DC">
        <w:rPr>
          <w:rFonts w:ascii="Arial" w:hAnsi="Arial" w:cs="Arial"/>
          <w:b/>
          <w:bCs/>
          <w:color w:val="000000"/>
        </w:rPr>
        <w:br/>
        <w:t>1.2 Responsible Financial Officer</w:t>
      </w:r>
    </w:p>
    <w:p w14:paraId="71D5C4E9" w14:textId="312DF19F" w:rsidR="004973DC" w:rsidRDefault="00796BF7" w:rsidP="00237AD8">
      <w:pPr>
        <w:spacing w:after="0"/>
        <w:rPr>
          <w:rFonts w:ascii="Arial" w:hAnsi="Arial" w:cs="Arial"/>
          <w:color w:val="000000"/>
        </w:rPr>
      </w:pPr>
      <w:r>
        <w:br/>
      </w:r>
      <w:r w:rsidRPr="106209C7">
        <w:rPr>
          <w:rFonts w:ascii="Arial" w:hAnsi="Arial" w:cs="Arial"/>
          <w:color w:val="000000" w:themeColor="text1"/>
        </w:rPr>
        <w:t xml:space="preserve">The Town Clerk </w:t>
      </w:r>
      <w:r w:rsidR="00B175C2" w:rsidRPr="106209C7">
        <w:rPr>
          <w:rFonts w:ascii="Arial" w:hAnsi="Arial" w:cs="Arial"/>
          <w:color w:val="000000" w:themeColor="text1"/>
        </w:rPr>
        <w:t xml:space="preserve">acts as the </w:t>
      </w:r>
      <w:r w:rsidR="3BC2F01D" w:rsidRPr="106209C7">
        <w:rPr>
          <w:rFonts w:ascii="Arial" w:hAnsi="Arial" w:cs="Arial"/>
          <w:color w:val="000000" w:themeColor="text1"/>
        </w:rPr>
        <w:t>proper</w:t>
      </w:r>
      <w:r w:rsidR="00B175C2" w:rsidRPr="106209C7">
        <w:rPr>
          <w:rFonts w:ascii="Arial" w:hAnsi="Arial" w:cs="Arial"/>
          <w:color w:val="000000" w:themeColor="text1"/>
        </w:rPr>
        <w:t xml:space="preserve"> officer</w:t>
      </w:r>
      <w:r w:rsidR="003F3AF3" w:rsidRPr="106209C7">
        <w:rPr>
          <w:rFonts w:ascii="Arial" w:hAnsi="Arial" w:cs="Arial"/>
          <w:color w:val="000000" w:themeColor="text1"/>
        </w:rPr>
        <w:t xml:space="preserve"> and </w:t>
      </w:r>
      <w:r w:rsidRPr="106209C7">
        <w:rPr>
          <w:rFonts w:ascii="Arial" w:hAnsi="Arial" w:cs="Arial"/>
          <w:color w:val="000000" w:themeColor="text1"/>
        </w:rPr>
        <w:t>Responsible Financial</w:t>
      </w:r>
      <w:r w:rsidR="003F3AF3" w:rsidRPr="106209C7">
        <w:rPr>
          <w:rFonts w:ascii="Arial" w:hAnsi="Arial" w:cs="Arial"/>
          <w:color w:val="000000" w:themeColor="text1"/>
        </w:rPr>
        <w:t xml:space="preserve"> Officer (LGA 1972 s1.51)</w:t>
      </w:r>
      <w:r w:rsidRPr="106209C7">
        <w:rPr>
          <w:rFonts w:ascii="Arial" w:hAnsi="Arial" w:cs="Arial"/>
          <w:color w:val="000000" w:themeColor="text1"/>
        </w:rPr>
        <w:t xml:space="preserve"> </w:t>
      </w:r>
      <w:r w:rsidR="008A576C" w:rsidRPr="106209C7">
        <w:rPr>
          <w:rFonts w:ascii="Arial" w:hAnsi="Arial" w:cs="Arial"/>
          <w:color w:val="000000" w:themeColor="text1"/>
        </w:rPr>
        <w:t>is r</w:t>
      </w:r>
      <w:r w:rsidRPr="106209C7">
        <w:rPr>
          <w:rFonts w:ascii="Arial" w:hAnsi="Arial" w:cs="Arial"/>
          <w:color w:val="000000" w:themeColor="text1"/>
        </w:rPr>
        <w:t xml:space="preserve">esponsible for </w:t>
      </w:r>
      <w:r w:rsidR="008A576C" w:rsidRPr="106209C7">
        <w:rPr>
          <w:rFonts w:ascii="Arial" w:hAnsi="Arial" w:cs="Arial"/>
          <w:color w:val="000000" w:themeColor="text1"/>
        </w:rPr>
        <w:t>all the statutory duties i</w:t>
      </w:r>
      <w:r w:rsidR="00C12240" w:rsidRPr="106209C7">
        <w:rPr>
          <w:rFonts w:ascii="Arial" w:hAnsi="Arial" w:cs="Arial"/>
          <w:color w:val="000000" w:themeColor="text1"/>
        </w:rPr>
        <w:t xml:space="preserve">mposed on these two offices and </w:t>
      </w:r>
      <w:r w:rsidR="00E06E7C" w:rsidRPr="106209C7">
        <w:rPr>
          <w:rFonts w:ascii="Arial" w:hAnsi="Arial" w:cs="Arial"/>
          <w:color w:val="000000" w:themeColor="text1"/>
        </w:rPr>
        <w:t xml:space="preserve">is </w:t>
      </w:r>
      <w:r w:rsidR="08CE6AAB" w:rsidRPr="106209C7">
        <w:rPr>
          <w:rFonts w:ascii="Arial" w:hAnsi="Arial" w:cs="Arial"/>
          <w:color w:val="000000" w:themeColor="text1"/>
        </w:rPr>
        <w:t>responsible</w:t>
      </w:r>
      <w:r w:rsidR="00E06E7C" w:rsidRPr="106209C7">
        <w:rPr>
          <w:rFonts w:ascii="Arial" w:hAnsi="Arial" w:cs="Arial"/>
          <w:color w:val="000000" w:themeColor="text1"/>
        </w:rPr>
        <w:t xml:space="preserve"> for ensuring that the </w:t>
      </w:r>
      <w:r w:rsidRPr="106209C7">
        <w:rPr>
          <w:rFonts w:ascii="Arial" w:hAnsi="Arial" w:cs="Arial"/>
          <w:color w:val="000000" w:themeColor="text1"/>
        </w:rPr>
        <w:t>accounting procedures</w:t>
      </w:r>
      <w:r w:rsidR="002B26C4" w:rsidRPr="106209C7">
        <w:rPr>
          <w:rFonts w:ascii="Arial" w:hAnsi="Arial" w:cs="Arial"/>
          <w:color w:val="000000" w:themeColor="text1"/>
        </w:rPr>
        <w:t xml:space="preserve"> are</w:t>
      </w:r>
      <w:r w:rsidRPr="106209C7">
        <w:rPr>
          <w:rFonts w:ascii="Arial" w:hAnsi="Arial" w:cs="Arial"/>
          <w:color w:val="000000" w:themeColor="text1"/>
        </w:rPr>
        <w:t xml:space="preserve"> in accordance with the</w:t>
      </w:r>
      <w:r w:rsidR="00E06E7C" w:rsidRPr="106209C7">
        <w:rPr>
          <w:rFonts w:ascii="Arial" w:hAnsi="Arial" w:cs="Arial"/>
          <w:color w:val="000000" w:themeColor="text1"/>
        </w:rPr>
        <w:t xml:space="preserve"> </w:t>
      </w:r>
      <w:r w:rsidRPr="106209C7">
        <w:rPr>
          <w:rFonts w:ascii="Arial" w:hAnsi="Arial" w:cs="Arial"/>
          <w:color w:val="000000" w:themeColor="text1"/>
        </w:rPr>
        <w:t>Accounts and Audit Regulations in force at any given time</w:t>
      </w:r>
      <w:r w:rsidR="00E06E7C" w:rsidRPr="106209C7">
        <w:rPr>
          <w:rFonts w:ascii="Arial" w:hAnsi="Arial" w:cs="Arial"/>
          <w:color w:val="000000" w:themeColor="text1"/>
        </w:rPr>
        <w:t xml:space="preserve"> </w:t>
      </w:r>
      <w:r w:rsidR="002B26C4" w:rsidRPr="106209C7">
        <w:rPr>
          <w:rFonts w:ascii="Arial" w:hAnsi="Arial" w:cs="Arial"/>
          <w:color w:val="000000" w:themeColor="text1"/>
        </w:rPr>
        <w:t xml:space="preserve">and that these </w:t>
      </w:r>
      <w:r w:rsidR="00E06E7C" w:rsidRPr="106209C7">
        <w:rPr>
          <w:rFonts w:ascii="Arial" w:hAnsi="Arial" w:cs="Arial"/>
          <w:color w:val="000000" w:themeColor="text1"/>
        </w:rPr>
        <w:t xml:space="preserve">are followed </w:t>
      </w:r>
      <w:r>
        <w:br/>
      </w:r>
    </w:p>
    <w:p w14:paraId="062724A8" w14:textId="77777777" w:rsidR="004973DC" w:rsidRDefault="00796BF7" w:rsidP="00237AD8">
      <w:pPr>
        <w:spacing w:after="0"/>
        <w:rPr>
          <w:rFonts w:ascii="Arial" w:hAnsi="Arial" w:cs="Arial"/>
          <w:color w:val="000000"/>
        </w:rPr>
      </w:pPr>
      <w:r w:rsidRPr="00750857">
        <w:rPr>
          <w:rFonts w:ascii="Arial" w:hAnsi="Arial" w:cs="Arial"/>
          <w:color w:val="000000"/>
        </w:rPr>
        <w:t xml:space="preserve">2. </w:t>
      </w:r>
      <w:r w:rsidRPr="004973DC">
        <w:rPr>
          <w:rFonts w:ascii="Arial" w:hAnsi="Arial" w:cs="Arial"/>
          <w:b/>
          <w:bCs/>
          <w:color w:val="000000"/>
        </w:rPr>
        <w:t>Proper Officer</w:t>
      </w:r>
      <w:r w:rsidRPr="00750857">
        <w:rPr>
          <w:rFonts w:ascii="Arial" w:hAnsi="Arial" w:cs="Arial"/>
          <w:color w:val="000000"/>
        </w:rPr>
        <w:br/>
      </w:r>
    </w:p>
    <w:p w14:paraId="3145B304" w14:textId="77777777" w:rsidR="00564215" w:rsidRPr="00564215" w:rsidRDefault="00796BF7" w:rsidP="00564215">
      <w:pPr>
        <w:spacing w:after="0"/>
        <w:rPr>
          <w:rFonts w:ascii="Arial" w:hAnsi="Arial" w:cs="Arial"/>
          <w:b/>
          <w:bCs/>
          <w:color w:val="000000"/>
        </w:rPr>
      </w:pPr>
      <w:r w:rsidRPr="00564215">
        <w:rPr>
          <w:rFonts w:ascii="Arial" w:hAnsi="Arial" w:cs="Arial"/>
          <w:color w:val="000000" w:themeColor="text1"/>
        </w:rPr>
        <w:t>2.1 The Town Clerk shall be the Proper Officer of the Council and as such is specifically</w:t>
      </w:r>
      <w:r>
        <w:br/>
      </w:r>
      <w:r w:rsidRPr="00564215">
        <w:rPr>
          <w:rFonts w:ascii="Arial" w:hAnsi="Arial" w:cs="Arial"/>
          <w:color w:val="000000" w:themeColor="text1"/>
        </w:rPr>
        <w:t>authorised to:</w:t>
      </w:r>
    </w:p>
    <w:p w14:paraId="7ED4E5C0" w14:textId="77777777" w:rsidR="00564215" w:rsidRPr="00564215" w:rsidRDefault="00796BF7" w:rsidP="00882EA0">
      <w:pPr>
        <w:pStyle w:val="ListParagraph"/>
        <w:numPr>
          <w:ilvl w:val="0"/>
          <w:numId w:val="6"/>
        </w:numPr>
        <w:spacing w:after="0" w:line="276" w:lineRule="auto"/>
        <w:rPr>
          <w:rFonts w:ascii="Arial" w:hAnsi="Arial" w:cs="Arial"/>
          <w:b/>
          <w:bCs/>
          <w:color w:val="000000"/>
        </w:rPr>
      </w:pPr>
      <w:r w:rsidRPr="00622198">
        <w:rPr>
          <w:rFonts w:ascii="Arial" w:hAnsi="Arial" w:cs="Arial"/>
          <w:color w:val="000000" w:themeColor="text1"/>
        </w:rPr>
        <w:t>Receive declarations of acceptance of office;</w:t>
      </w:r>
    </w:p>
    <w:p w14:paraId="38D62871" w14:textId="77777777" w:rsidR="00564215" w:rsidRPr="00564215" w:rsidRDefault="00796BF7" w:rsidP="00882EA0">
      <w:pPr>
        <w:pStyle w:val="ListParagraph"/>
        <w:numPr>
          <w:ilvl w:val="0"/>
          <w:numId w:val="6"/>
        </w:numPr>
        <w:spacing w:after="0" w:line="276" w:lineRule="auto"/>
        <w:rPr>
          <w:rFonts w:ascii="Arial" w:hAnsi="Arial" w:cs="Arial"/>
          <w:b/>
          <w:bCs/>
          <w:color w:val="000000"/>
        </w:rPr>
      </w:pPr>
      <w:r w:rsidRPr="00622198">
        <w:rPr>
          <w:rFonts w:ascii="Arial" w:hAnsi="Arial" w:cs="Arial"/>
          <w:color w:val="000000" w:themeColor="text1"/>
        </w:rPr>
        <w:t>Receive and record notices from Councillors disclosing interests;</w:t>
      </w:r>
    </w:p>
    <w:p w14:paraId="3B9D505B" w14:textId="77777777" w:rsidR="00564215" w:rsidRPr="00564215" w:rsidRDefault="00796BF7" w:rsidP="00882EA0">
      <w:pPr>
        <w:pStyle w:val="ListParagraph"/>
        <w:numPr>
          <w:ilvl w:val="0"/>
          <w:numId w:val="6"/>
        </w:numPr>
        <w:spacing w:after="0" w:line="276" w:lineRule="auto"/>
        <w:rPr>
          <w:rFonts w:ascii="Arial" w:hAnsi="Arial" w:cs="Arial"/>
          <w:b/>
          <w:bCs/>
          <w:color w:val="000000"/>
        </w:rPr>
      </w:pPr>
      <w:r w:rsidRPr="00622198">
        <w:rPr>
          <w:rFonts w:ascii="Arial" w:hAnsi="Arial" w:cs="Arial"/>
          <w:color w:val="000000" w:themeColor="text1"/>
        </w:rPr>
        <w:t>Receive and retain plans and documents;</w:t>
      </w:r>
    </w:p>
    <w:p w14:paraId="6BE97D3A" w14:textId="77777777" w:rsidR="00564215" w:rsidRPr="00564215" w:rsidRDefault="00796BF7" w:rsidP="00882EA0">
      <w:pPr>
        <w:pStyle w:val="ListParagraph"/>
        <w:numPr>
          <w:ilvl w:val="0"/>
          <w:numId w:val="6"/>
        </w:numPr>
        <w:spacing w:after="0" w:line="276" w:lineRule="auto"/>
        <w:rPr>
          <w:rFonts w:ascii="Arial" w:hAnsi="Arial" w:cs="Arial"/>
          <w:b/>
          <w:bCs/>
          <w:color w:val="000000"/>
        </w:rPr>
      </w:pPr>
      <w:r w:rsidRPr="00622198">
        <w:rPr>
          <w:rFonts w:ascii="Arial" w:hAnsi="Arial" w:cs="Arial"/>
          <w:color w:val="000000" w:themeColor="text1"/>
        </w:rPr>
        <w:t>Sign Notices or other documents on behalf of the Council;</w:t>
      </w:r>
    </w:p>
    <w:p w14:paraId="3BADD2CE" w14:textId="77777777" w:rsidR="00843BE5" w:rsidRPr="00843BE5" w:rsidRDefault="00564215" w:rsidP="00882EA0">
      <w:pPr>
        <w:pStyle w:val="ListParagraph"/>
        <w:numPr>
          <w:ilvl w:val="0"/>
          <w:numId w:val="6"/>
        </w:numPr>
        <w:spacing w:after="0" w:line="276" w:lineRule="auto"/>
        <w:rPr>
          <w:rFonts w:ascii="Arial" w:hAnsi="Arial" w:cs="Arial"/>
          <w:b/>
          <w:bCs/>
          <w:color w:val="000000"/>
        </w:rPr>
      </w:pPr>
      <w:r>
        <w:t>R</w:t>
      </w:r>
      <w:r w:rsidR="00796BF7" w:rsidRPr="00622198">
        <w:rPr>
          <w:rFonts w:ascii="Arial" w:hAnsi="Arial" w:cs="Arial"/>
          <w:color w:val="000000" w:themeColor="text1"/>
        </w:rPr>
        <w:t>eceive copies of By-laws made by the Unitary Council</w:t>
      </w:r>
      <w:r w:rsidR="00843BE5">
        <w:rPr>
          <w:rFonts w:ascii="Arial" w:hAnsi="Arial" w:cs="Arial"/>
          <w:color w:val="000000" w:themeColor="text1"/>
        </w:rPr>
        <w:t>;</w:t>
      </w:r>
    </w:p>
    <w:p w14:paraId="3CDB0DA8" w14:textId="77777777" w:rsidR="00843BE5" w:rsidRPr="00843BE5" w:rsidRDefault="00796BF7" w:rsidP="00882EA0">
      <w:pPr>
        <w:pStyle w:val="ListParagraph"/>
        <w:numPr>
          <w:ilvl w:val="0"/>
          <w:numId w:val="6"/>
        </w:numPr>
        <w:spacing w:after="0" w:line="276" w:lineRule="auto"/>
        <w:rPr>
          <w:rFonts w:ascii="Arial" w:hAnsi="Arial" w:cs="Arial"/>
          <w:b/>
          <w:bCs/>
          <w:color w:val="000000"/>
        </w:rPr>
      </w:pPr>
      <w:r w:rsidRPr="00622198">
        <w:rPr>
          <w:rFonts w:ascii="Arial" w:hAnsi="Arial" w:cs="Arial"/>
          <w:color w:val="000000" w:themeColor="text1"/>
        </w:rPr>
        <w:t>Certify copies of By-laws made by the Council;</w:t>
      </w:r>
    </w:p>
    <w:p w14:paraId="649A0387" w14:textId="77777777" w:rsidR="00843BE5" w:rsidRPr="00843BE5" w:rsidRDefault="00796BF7" w:rsidP="00882EA0">
      <w:pPr>
        <w:pStyle w:val="ListParagraph"/>
        <w:numPr>
          <w:ilvl w:val="0"/>
          <w:numId w:val="6"/>
        </w:numPr>
        <w:spacing w:after="0" w:line="276" w:lineRule="auto"/>
        <w:rPr>
          <w:rFonts w:ascii="Arial" w:hAnsi="Arial" w:cs="Arial"/>
          <w:b/>
          <w:bCs/>
          <w:color w:val="000000"/>
        </w:rPr>
      </w:pPr>
      <w:r w:rsidRPr="00843BE5">
        <w:rPr>
          <w:rFonts w:ascii="Arial" w:hAnsi="Arial" w:cs="Arial"/>
          <w:color w:val="000000" w:themeColor="text1"/>
        </w:rPr>
        <w:t>Sign and issue summonses to attend meetings of the Council.</w:t>
      </w:r>
    </w:p>
    <w:p w14:paraId="23C65E51" w14:textId="77777777" w:rsidR="00843BE5" w:rsidRPr="00843BE5" w:rsidRDefault="00796BF7" w:rsidP="00882EA0">
      <w:pPr>
        <w:pStyle w:val="ListParagraph"/>
        <w:numPr>
          <w:ilvl w:val="0"/>
          <w:numId w:val="6"/>
        </w:numPr>
        <w:spacing w:after="0" w:line="276" w:lineRule="auto"/>
        <w:rPr>
          <w:rFonts w:ascii="Arial" w:hAnsi="Arial" w:cs="Arial"/>
          <w:b/>
          <w:bCs/>
          <w:color w:val="000000"/>
        </w:rPr>
      </w:pPr>
      <w:r w:rsidRPr="00843BE5">
        <w:rPr>
          <w:rFonts w:ascii="Arial" w:hAnsi="Arial" w:cs="Arial"/>
          <w:color w:val="000000" w:themeColor="text1"/>
        </w:rPr>
        <w:t>Give public notice of the time, place and agenda at least three clear days</w:t>
      </w:r>
      <w:r w:rsidR="00CA6C21" w:rsidRPr="00843BE5">
        <w:rPr>
          <w:rFonts w:ascii="Arial" w:hAnsi="Arial" w:cs="Arial"/>
          <w:color w:val="000000" w:themeColor="text1"/>
        </w:rPr>
        <w:t xml:space="preserve"> </w:t>
      </w:r>
      <w:r w:rsidRPr="00843BE5">
        <w:rPr>
          <w:rFonts w:ascii="Arial" w:hAnsi="Arial" w:cs="Arial"/>
          <w:color w:val="000000" w:themeColor="text1"/>
        </w:rPr>
        <w:t>before</w:t>
      </w:r>
      <w:r w:rsidR="00BD46D8" w:rsidRPr="00843BE5">
        <w:rPr>
          <w:rFonts w:ascii="Arial" w:hAnsi="Arial" w:cs="Arial"/>
          <w:color w:val="000000" w:themeColor="text1"/>
        </w:rPr>
        <w:t xml:space="preserve"> a</w:t>
      </w:r>
      <w:r w:rsidRPr="00843BE5">
        <w:rPr>
          <w:rFonts w:ascii="Arial" w:hAnsi="Arial" w:cs="Arial"/>
          <w:color w:val="000000" w:themeColor="text1"/>
        </w:rPr>
        <w:t xml:space="preserve"> meeting of the Council (provided that the public notice with</w:t>
      </w:r>
      <w:r w:rsidR="00CA6C21" w:rsidRPr="00843BE5">
        <w:rPr>
          <w:rFonts w:ascii="Arial" w:hAnsi="Arial" w:cs="Arial"/>
          <w:color w:val="000000" w:themeColor="text1"/>
        </w:rPr>
        <w:t xml:space="preserve"> </w:t>
      </w:r>
      <w:r w:rsidRPr="00843BE5">
        <w:rPr>
          <w:rFonts w:ascii="Arial" w:hAnsi="Arial" w:cs="Arial"/>
          <w:color w:val="000000" w:themeColor="text1"/>
        </w:rPr>
        <w:t>agenda of an extraordinary meeting of the Council convened by</w:t>
      </w:r>
      <w:r w:rsidR="008842F0" w:rsidRPr="00843BE5">
        <w:rPr>
          <w:rFonts w:ascii="Arial" w:hAnsi="Arial" w:cs="Arial"/>
          <w:color w:val="000000" w:themeColor="text1"/>
        </w:rPr>
        <w:t xml:space="preserve"> </w:t>
      </w:r>
      <w:r w:rsidRPr="00843BE5">
        <w:rPr>
          <w:rFonts w:ascii="Arial" w:hAnsi="Arial" w:cs="Arial"/>
          <w:color w:val="000000" w:themeColor="text1"/>
        </w:rPr>
        <w:t>Councillors is signed by them)</w:t>
      </w:r>
    </w:p>
    <w:p w14:paraId="2BF2CC35" w14:textId="67899281" w:rsidR="004D7D34" w:rsidRPr="00843BE5" w:rsidRDefault="00796BF7" w:rsidP="00882EA0">
      <w:pPr>
        <w:pStyle w:val="ListParagraph"/>
        <w:numPr>
          <w:ilvl w:val="0"/>
          <w:numId w:val="6"/>
        </w:numPr>
        <w:spacing w:after="0" w:line="276" w:lineRule="auto"/>
        <w:rPr>
          <w:rFonts w:ascii="Arial" w:hAnsi="Arial" w:cs="Arial"/>
          <w:b/>
          <w:bCs/>
          <w:color w:val="000000"/>
        </w:rPr>
      </w:pPr>
      <w:r w:rsidRPr="00843BE5">
        <w:rPr>
          <w:rFonts w:ascii="Arial" w:hAnsi="Arial" w:cs="Arial"/>
          <w:color w:val="000000" w:themeColor="text1"/>
        </w:rPr>
        <w:t>Convene a meeting of the Council for the election of a new Chairman of</w:t>
      </w:r>
      <w:r>
        <w:br/>
      </w:r>
      <w:r w:rsidRPr="00843BE5">
        <w:rPr>
          <w:rFonts w:ascii="Arial" w:hAnsi="Arial" w:cs="Arial"/>
          <w:color w:val="000000" w:themeColor="text1"/>
        </w:rPr>
        <w:t>the Council, occasioned by a casual vacancy in that office</w:t>
      </w:r>
    </w:p>
    <w:p w14:paraId="45C4FC1A" w14:textId="77777777" w:rsidR="001302E7" w:rsidRDefault="00796BF7" w:rsidP="00237AD8">
      <w:pPr>
        <w:spacing w:after="0"/>
        <w:rPr>
          <w:rFonts w:ascii="Arial" w:hAnsi="Arial" w:cs="Arial"/>
          <w:color w:val="000000" w:themeColor="text1"/>
        </w:rPr>
      </w:pPr>
      <w:r>
        <w:br/>
      </w:r>
      <w:r w:rsidRPr="5D338522">
        <w:rPr>
          <w:rFonts w:ascii="Arial" w:hAnsi="Arial" w:cs="Arial"/>
          <w:color w:val="000000" w:themeColor="text1"/>
        </w:rPr>
        <w:t>In addition, the Town Clerk has the delegated authority to undertake the following</w:t>
      </w:r>
      <w:r>
        <w:br/>
      </w:r>
      <w:r w:rsidRPr="5D338522">
        <w:rPr>
          <w:rFonts w:ascii="Arial" w:hAnsi="Arial" w:cs="Arial"/>
          <w:color w:val="000000" w:themeColor="text1"/>
        </w:rPr>
        <w:t>matters on behalf of the Council:</w:t>
      </w:r>
    </w:p>
    <w:p w14:paraId="5BEDC6DC" w14:textId="77777777" w:rsidR="00882EA0" w:rsidRDefault="00882EA0" w:rsidP="00237AD8">
      <w:pPr>
        <w:spacing w:after="0"/>
        <w:rPr>
          <w:rFonts w:ascii="Arial" w:hAnsi="Arial" w:cs="Arial"/>
          <w:color w:val="000000" w:themeColor="text1"/>
        </w:rPr>
      </w:pPr>
    </w:p>
    <w:p w14:paraId="5AC47C7B" w14:textId="4D899E5C" w:rsidR="00711F12" w:rsidRPr="00882EA0" w:rsidRDefault="00796BF7" w:rsidP="00882EA0">
      <w:pPr>
        <w:pStyle w:val="ListParagraph"/>
        <w:numPr>
          <w:ilvl w:val="0"/>
          <w:numId w:val="12"/>
        </w:numPr>
        <w:spacing w:after="0" w:line="276" w:lineRule="auto"/>
        <w:rPr>
          <w:rFonts w:ascii="Arial" w:hAnsi="Arial" w:cs="Arial"/>
          <w:color w:val="000000" w:themeColor="text1"/>
        </w:rPr>
      </w:pPr>
      <w:r w:rsidRPr="00882EA0">
        <w:rPr>
          <w:rFonts w:ascii="Arial" w:hAnsi="Arial" w:cs="Arial"/>
          <w:color w:val="000000" w:themeColor="text1"/>
        </w:rPr>
        <w:t>The day</w:t>
      </w:r>
      <w:r w:rsidR="4BF1B8F7" w:rsidRPr="00882EA0">
        <w:rPr>
          <w:rFonts w:ascii="Arial" w:hAnsi="Arial" w:cs="Arial"/>
          <w:color w:val="000000" w:themeColor="text1"/>
        </w:rPr>
        <w:t>-</w:t>
      </w:r>
      <w:r w:rsidRPr="00882EA0">
        <w:rPr>
          <w:rFonts w:ascii="Arial" w:hAnsi="Arial" w:cs="Arial"/>
          <w:color w:val="000000" w:themeColor="text1"/>
        </w:rPr>
        <w:t>to</w:t>
      </w:r>
      <w:r w:rsidR="4BF1B8F7" w:rsidRPr="00882EA0">
        <w:rPr>
          <w:rFonts w:ascii="Arial" w:hAnsi="Arial" w:cs="Arial"/>
          <w:color w:val="000000" w:themeColor="text1"/>
        </w:rPr>
        <w:t>-</w:t>
      </w:r>
      <w:r w:rsidRPr="00882EA0">
        <w:rPr>
          <w:rFonts w:ascii="Arial" w:hAnsi="Arial" w:cs="Arial"/>
          <w:color w:val="000000" w:themeColor="text1"/>
        </w:rPr>
        <w:t xml:space="preserve">day administration of services, together with routine inspection </w:t>
      </w:r>
      <w:r w:rsidR="77DB4752" w:rsidRPr="00882EA0">
        <w:rPr>
          <w:rFonts w:ascii="Arial" w:hAnsi="Arial" w:cs="Arial"/>
          <w:color w:val="000000" w:themeColor="text1"/>
        </w:rPr>
        <w:t>and control</w:t>
      </w:r>
      <w:r w:rsidRPr="00882EA0">
        <w:rPr>
          <w:rFonts w:ascii="Arial" w:hAnsi="Arial" w:cs="Arial"/>
          <w:color w:val="000000" w:themeColor="text1"/>
        </w:rPr>
        <w:t>.</w:t>
      </w:r>
    </w:p>
    <w:p w14:paraId="5AB77FB7" w14:textId="77777777" w:rsidR="00711F12" w:rsidRPr="00711F12" w:rsidRDefault="00711F12" w:rsidP="00882EA0">
      <w:pPr>
        <w:pStyle w:val="ListParagraph"/>
        <w:numPr>
          <w:ilvl w:val="0"/>
          <w:numId w:val="12"/>
        </w:numPr>
        <w:spacing w:after="0" w:line="276" w:lineRule="auto"/>
        <w:rPr>
          <w:rFonts w:ascii="Arial" w:hAnsi="Arial" w:cs="Arial"/>
          <w:color w:val="000000"/>
        </w:rPr>
      </w:pPr>
      <w:r w:rsidRPr="00711F12">
        <w:rPr>
          <w:rFonts w:ascii="Arial" w:hAnsi="Arial" w:cs="Arial"/>
          <w:color w:val="000000" w:themeColor="text1"/>
        </w:rPr>
        <w:t>D</w:t>
      </w:r>
      <w:r w:rsidR="00796BF7" w:rsidRPr="00711F12">
        <w:rPr>
          <w:rFonts w:ascii="Arial" w:hAnsi="Arial" w:cs="Arial"/>
          <w:color w:val="000000" w:themeColor="text1"/>
        </w:rPr>
        <w:t>ay to day supervision and control of all staff employed by the Council.</w:t>
      </w:r>
    </w:p>
    <w:p w14:paraId="1FEF7AC7" w14:textId="77777777" w:rsidR="002E5005" w:rsidRPr="002E5005" w:rsidRDefault="00796BF7" w:rsidP="00882EA0">
      <w:pPr>
        <w:pStyle w:val="ListParagraph"/>
        <w:numPr>
          <w:ilvl w:val="0"/>
          <w:numId w:val="12"/>
        </w:numPr>
        <w:spacing w:after="0" w:line="276" w:lineRule="auto"/>
        <w:rPr>
          <w:rFonts w:ascii="Arial" w:hAnsi="Arial" w:cs="Arial"/>
          <w:color w:val="000000"/>
        </w:rPr>
      </w:pPr>
      <w:r w:rsidRPr="00711F12">
        <w:rPr>
          <w:rFonts w:ascii="Arial" w:hAnsi="Arial" w:cs="Arial"/>
          <w:color w:val="000000" w:themeColor="text1"/>
        </w:rPr>
        <w:t>Authorisation of routine expenditure within the agreed budget.</w:t>
      </w:r>
      <w:r w:rsidR="00C819E7" w:rsidRPr="00711F12">
        <w:rPr>
          <w:rFonts w:ascii="Arial" w:hAnsi="Arial" w:cs="Arial"/>
          <w:color w:val="000000" w:themeColor="text1"/>
        </w:rPr>
        <w:t xml:space="preserve">  This should include </w:t>
      </w:r>
      <w:r w:rsidR="285CAA58" w:rsidRPr="00711F12">
        <w:rPr>
          <w:rFonts w:ascii="Arial" w:hAnsi="Arial" w:cs="Arial"/>
          <w:color w:val="000000" w:themeColor="text1"/>
        </w:rPr>
        <w:t xml:space="preserve"> </w:t>
      </w:r>
      <w:r w:rsidR="00C819E7" w:rsidRPr="00711F12">
        <w:rPr>
          <w:rFonts w:ascii="Arial" w:hAnsi="Arial" w:cs="Arial"/>
          <w:color w:val="000000" w:themeColor="text1"/>
        </w:rPr>
        <w:t xml:space="preserve"> </w:t>
      </w:r>
      <w:r w:rsidR="285CAA58" w:rsidRPr="00711F12">
        <w:rPr>
          <w:rFonts w:ascii="Arial" w:hAnsi="Arial" w:cs="Arial"/>
          <w:color w:val="000000" w:themeColor="text1"/>
        </w:rPr>
        <w:t xml:space="preserve">   </w:t>
      </w:r>
      <w:r w:rsidR="00C819E7" w:rsidRPr="00711F12">
        <w:rPr>
          <w:rFonts w:ascii="Arial" w:hAnsi="Arial" w:cs="Arial"/>
          <w:color w:val="000000" w:themeColor="text1"/>
        </w:rPr>
        <w:t xml:space="preserve">  PO’s up to the amount as set out in the Financial Regulations</w:t>
      </w:r>
    </w:p>
    <w:p w14:paraId="2E556ADD" w14:textId="77777777" w:rsidR="002E5005" w:rsidRPr="002E5005" w:rsidRDefault="00796BF7" w:rsidP="00882EA0">
      <w:pPr>
        <w:pStyle w:val="ListParagraph"/>
        <w:numPr>
          <w:ilvl w:val="0"/>
          <w:numId w:val="12"/>
        </w:numPr>
        <w:spacing w:after="0" w:line="276" w:lineRule="auto"/>
        <w:rPr>
          <w:rFonts w:ascii="Arial" w:hAnsi="Arial" w:cs="Arial"/>
          <w:color w:val="000000"/>
        </w:rPr>
      </w:pPr>
      <w:r w:rsidRPr="00711F12">
        <w:rPr>
          <w:rFonts w:ascii="Arial" w:hAnsi="Arial" w:cs="Arial"/>
          <w:color w:val="000000" w:themeColor="text1"/>
        </w:rPr>
        <w:t xml:space="preserve">Emergency expenditure </w:t>
      </w:r>
      <w:r w:rsidRPr="00F7062C">
        <w:rPr>
          <w:rFonts w:ascii="Arial" w:hAnsi="Arial" w:cs="Arial"/>
          <w:color w:val="000000" w:themeColor="text1"/>
        </w:rPr>
        <w:t>up to £25,000 outside</w:t>
      </w:r>
      <w:r w:rsidRPr="00711F12">
        <w:rPr>
          <w:rFonts w:ascii="Arial" w:hAnsi="Arial" w:cs="Arial"/>
          <w:color w:val="000000" w:themeColor="text1"/>
        </w:rPr>
        <w:t xml:space="preserve"> of the agreed budget.</w:t>
      </w:r>
    </w:p>
    <w:p w14:paraId="354B1E28" w14:textId="5104559E" w:rsidR="00750857" w:rsidRPr="002E5005" w:rsidRDefault="00750857" w:rsidP="00882EA0">
      <w:pPr>
        <w:pStyle w:val="ListParagraph"/>
        <w:numPr>
          <w:ilvl w:val="0"/>
          <w:numId w:val="12"/>
        </w:numPr>
        <w:spacing w:after="0" w:line="276" w:lineRule="auto"/>
        <w:rPr>
          <w:rFonts w:ascii="Arial" w:hAnsi="Arial" w:cs="Arial"/>
          <w:color w:val="000000"/>
        </w:rPr>
      </w:pPr>
      <w:r w:rsidRPr="002E5005">
        <w:rPr>
          <w:rFonts w:ascii="Arial" w:hAnsi="Arial" w:cs="Arial"/>
          <w:color w:val="000000"/>
        </w:rPr>
        <w:t>Delegated actions of the Town Clerk shall be in accordance with Standing Orders,</w:t>
      </w:r>
    </w:p>
    <w:p w14:paraId="6B271F90" w14:textId="2074C399" w:rsidR="00750857" w:rsidRDefault="00750857" w:rsidP="00882EA0">
      <w:pPr>
        <w:spacing w:after="0" w:line="276" w:lineRule="auto"/>
        <w:ind w:left="360"/>
        <w:rPr>
          <w:rFonts w:ascii="Arial" w:hAnsi="Arial" w:cs="Arial"/>
          <w:color w:val="000000"/>
        </w:rPr>
      </w:pPr>
      <w:r w:rsidRPr="18040FA9">
        <w:rPr>
          <w:rFonts w:ascii="Arial" w:hAnsi="Arial" w:cs="Arial"/>
          <w:color w:val="000000" w:themeColor="text1"/>
        </w:rPr>
        <w:t>Financial Regulations and this Scheme of Delegation and with directions given by the</w:t>
      </w:r>
      <w:r w:rsidR="00FE2954">
        <w:rPr>
          <w:rFonts w:ascii="Arial" w:hAnsi="Arial" w:cs="Arial"/>
          <w:color w:val="000000" w:themeColor="text1"/>
        </w:rPr>
        <w:t xml:space="preserve"> </w:t>
      </w:r>
      <w:r w:rsidRPr="18040FA9">
        <w:rPr>
          <w:rFonts w:ascii="Arial" w:hAnsi="Arial" w:cs="Arial"/>
          <w:color w:val="000000" w:themeColor="text1"/>
        </w:rPr>
        <w:t>Council from time to time.</w:t>
      </w:r>
    </w:p>
    <w:p w14:paraId="7F113D82" w14:textId="77777777" w:rsidR="00FD1AC8" w:rsidRDefault="00FD1AC8" w:rsidP="00237AD8">
      <w:pPr>
        <w:spacing w:after="0"/>
        <w:rPr>
          <w:rFonts w:ascii="Arial" w:hAnsi="Arial" w:cs="Arial"/>
          <w:color w:val="000000"/>
        </w:rPr>
      </w:pPr>
    </w:p>
    <w:p w14:paraId="6AE6397B" w14:textId="77777777" w:rsidR="00264C86" w:rsidRDefault="00264C86" w:rsidP="00237AD8">
      <w:pPr>
        <w:spacing w:after="0"/>
        <w:rPr>
          <w:rFonts w:ascii="Arial" w:hAnsi="Arial" w:cs="Arial"/>
          <w:color w:val="000000"/>
        </w:rPr>
      </w:pPr>
    </w:p>
    <w:p w14:paraId="0B7567DB" w14:textId="77777777" w:rsidR="00264C86" w:rsidRPr="00750857" w:rsidRDefault="00264C86" w:rsidP="00237AD8">
      <w:pPr>
        <w:spacing w:after="0"/>
        <w:rPr>
          <w:rFonts w:ascii="Arial" w:hAnsi="Arial" w:cs="Arial"/>
          <w:color w:val="000000"/>
        </w:rPr>
      </w:pPr>
    </w:p>
    <w:p w14:paraId="478CAAC5" w14:textId="77777777" w:rsidR="00383DD8" w:rsidRDefault="00383DD8" w:rsidP="00237AD8">
      <w:pPr>
        <w:spacing w:after="0"/>
        <w:rPr>
          <w:rFonts w:ascii="Arial" w:hAnsi="Arial" w:cs="Arial"/>
          <w:b/>
          <w:bCs/>
          <w:color w:val="000000"/>
        </w:rPr>
      </w:pPr>
    </w:p>
    <w:p w14:paraId="56F2C216" w14:textId="2DA900B3" w:rsidR="00750857" w:rsidRDefault="00750857" w:rsidP="00237AD8">
      <w:pPr>
        <w:spacing w:after="0"/>
        <w:rPr>
          <w:rFonts w:ascii="Arial" w:hAnsi="Arial" w:cs="Arial"/>
          <w:b/>
          <w:bCs/>
          <w:color w:val="000000"/>
        </w:rPr>
      </w:pPr>
      <w:r w:rsidRPr="00FD1AC8">
        <w:rPr>
          <w:rFonts w:ascii="Arial" w:hAnsi="Arial" w:cs="Arial"/>
          <w:b/>
          <w:bCs/>
          <w:color w:val="000000"/>
        </w:rPr>
        <w:lastRenderedPageBreak/>
        <w:t>3. Council</w:t>
      </w:r>
    </w:p>
    <w:p w14:paraId="034A8774" w14:textId="6D46AD81" w:rsidR="00FE2954" w:rsidRDefault="00FE2954" w:rsidP="00383DD8">
      <w:pPr>
        <w:rPr>
          <w:rFonts w:ascii="Arial" w:hAnsi="Arial" w:cs="Arial"/>
          <w:color w:val="000000"/>
        </w:rPr>
      </w:pPr>
      <w:r w:rsidRPr="00383DD8">
        <w:rPr>
          <w:rFonts w:ascii="Arial" w:hAnsi="Arial" w:cs="Arial"/>
          <w:color w:val="000000"/>
        </w:rPr>
        <w:t>T</w:t>
      </w:r>
      <w:r w:rsidR="00750857" w:rsidRPr="00383DD8">
        <w:rPr>
          <w:rFonts w:ascii="Arial" w:hAnsi="Arial" w:cs="Arial"/>
          <w:color w:val="000000"/>
        </w:rPr>
        <w:t>he following matters are reserved to the Council for decision, notwithstanding that</w:t>
      </w:r>
      <w:r w:rsidR="00D6459D" w:rsidRPr="00383DD8">
        <w:rPr>
          <w:rFonts w:ascii="Arial" w:hAnsi="Arial" w:cs="Arial"/>
          <w:color w:val="000000"/>
        </w:rPr>
        <w:t xml:space="preserve"> t</w:t>
      </w:r>
      <w:r w:rsidR="00750857" w:rsidRPr="00383DD8">
        <w:rPr>
          <w:rFonts w:ascii="Arial" w:hAnsi="Arial" w:cs="Arial"/>
          <w:color w:val="000000"/>
        </w:rPr>
        <w:t>he</w:t>
      </w:r>
      <w:r w:rsidR="00D6459D" w:rsidRPr="00383DD8">
        <w:rPr>
          <w:rFonts w:ascii="Arial" w:hAnsi="Arial" w:cs="Arial"/>
          <w:color w:val="000000"/>
        </w:rPr>
        <w:t xml:space="preserve"> </w:t>
      </w:r>
      <w:r w:rsidR="00750857" w:rsidRPr="00383DD8">
        <w:rPr>
          <w:rFonts w:ascii="Arial" w:hAnsi="Arial" w:cs="Arial"/>
          <w:color w:val="000000"/>
        </w:rPr>
        <w:t>appropriate Committee(s) may make recommendations thereon for the Council’s</w:t>
      </w:r>
      <w:r w:rsidR="00383DD8">
        <w:rPr>
          <w:rFonts w:ascii="Arial" w:hAnsi="Arial" w:cs="Arial"/>
          <w:color w:val="000000"/>
        </w:rPr>
        <w:t xml:space="preserve"> </w:t>
      </w:r>
      <w:r w:rsidR="00750857" w:rsidRPr="00750857">
        <w:rPr>
          <w:rFonts w:ascii="Arial" w:hAnsi="Arial" w:cs="Arial"/>
          <w:color w:val="000000"/>
        </w:rPr>
        <w:t>consideration.</w:t>
      </w:r>
    </w:p>
    <w:p w14:paraId="7F681221" w14:textId="5D3B2E7A" w:rsidR="00750857" w:rsidRPr="00FE2954" w:rsidRDefault="00FE2954" w:rsidP="00383DD8">
      <w:pPr>
        <w:pStyle w:val="ListParagraph"/>
        <w:numPr>
          <w:ilvl w:val="0"/>
          <w:numId w:val="8"/>
        </w:numPr>
        <w:spacing w:after="0" w:line="276" w:lineRule="auto"/>
        <w:rPr>
          <w:rFonts w:ascii="Arial" w:hAnsi="Arial" w:cs="Arial"/>
          <w:color w:val="000000"/>
        </w:rPr>
      </w:pPr>
      <w:r w:rsidRPr="00FE2954">
        <w:rPr>
          <w:rFonts w:ascii="Arial" w:hAnsi="Arial" w:cs="Arial"/>
          <w:color w:val="000000"/>
        </w:rPr>
        <w:t>S</w:t>
      </w:r>
      <w:r w:rsidR="00750857" w:rsidRPr="00FE2954">
        <w:rPr>
          <w:rFonts w:ascii="Arial" w:hAnsi="Arial" w:cs="Arial"/>
          <w:color w:val="000000"/>
        </w:rPr>
        <w:t>etting the Precept;</w:t>
      </w:r>
    </w:p>
    <w:p w14:paraId="1ED800CE" w14:textId="77777777" w:rsidR="00FE2954" w:rsidRDefault="00750857" w:rsidP="00383DD8">
      <w:pPr>
        <w:pStyle w:val="ListParagraph"/>
        <w:numPr>
          <w:ilvl w:val="0"/>
          <w:numId w:val="8"/>
        </w:numPr>
        <w:spacing w:after="0" w:line="276" w:lineRule="auto"/>
        <w:rPr>
          <w:rFonts w:ascii="Arial" w:hAnsi="Arial" w:cs="Arial"/>
          <w:color w:val="000000"/>
        </w:rPr>
      </w:pPr>
      <w:r w:rsidRPr="00FE2954">
        <w:rPr>
          <w:rFonts w:ascii="Arial" w:hAnsi="Arial" w:cs="Arial"/>
          <w:color w:val="000000"/>
        </w:rPr>
        <w:t>Borrowing money</w:t>
      </w:r>
    </w:p>
    <w:p w14:paraId="3830E794" w14:textId="77777777" w:rsidR="00417A4F" w:rsidRDefault="00750857" w:rsidP="00383DD8">
      <w:pPr>
        <w:pStyle w:val="ListParagraph"/>
        <w:numPr>
          <w:ilvl w:val="0"/>
          <w:numId w:val="8"/>
        </w:numPr>
        <w:spacing w:after="0" w:line="276" w:lineRule="auto"/>
        <w:rPr>
          <w:rFonts w:ascii="Arial" w:hAnsi="Arial" w:cs="Arial"/>
          <w:color w:val="000000"/>
        </w:rPr>
      </w:pPr>
      <w:r w:rsidRPr="00FE2954">
        <w:rPr>
          <w:rFonts w:ascii="Arial" w:hAnsi="Arial" w:cs="Arial"/>
          <w:color w:val="000000"/>
        </w:rPr>
        <w:t>Making, amending or revoking Standing Orders, Financial Regulations</w:t>
      </w:r>
      <w:r w:rsidR="004E4951" w:rsidRPr="00FE2954">
        <w:rPr>
          <w:rFonts w:ascii="Arial" w:hAnsi="Arial" w:cs="Arial"/>
          <w:color w:val="000000"/>
        </w:rPr>
        <w:t xml:space="preserve"> </w:t>
      </w:r>
      <w:r w:rsidRPr="00FE2954">
        <w:rPr>
          <w:rFonts w:ascii="Arial" w:hAnsi="Arial" w:cs="Arial"/>
          <w:color w:val="000000"/>
        </w:rPr>
        <w:t>or this Scheme of Delegation.</w:t>
      </w:r>
    </w:p>
    <w:p w14:paraId="4FBE398A" w14:textId="77777777" w:rsidR="00417A4F" w:rsidRDefault="00750857" w:rsidP="00383DD8">
      <w:pPr>
        <w:pStyle w:val="ListParagraph"/>
        <w:numPr>
          <w:ilvl w:val="0"/>
          <w:numId w:val="8"/>
        </w:numPr>
        <w:spacing w:after="0" w:line="276" w:lineRule="auto"/>
        <w:rPr>
          <w:rFonts w:ascii="Arial" w:hAnsi="Arial" w:cs="Arial"/>
          <w:color w:val="000000"/>
        </w:rPr>
      </w:pPr>
      <w:r w:rsidRPr="00417A4F">
        <w:rPr>
          <w:rFonts w:ascii="Arial" w:hAnsi="Arial" w:cs="Arial"/>
          <w:color w:val="000000"/>
        </w:rPr>
        <w:t>Making, amending or revoking By-laws;</w:t>
      </w:r>
    </w:p>
    <w:p w14:paraId="5CF16939" w14:textId="77777777" w:rsidR="00417A4F" w:rsidRDefault="00750857" w:rsidP="00383DD8">
      <w:pPr>
        <w:pStyle w:val="ListParagraph"/>
        <w:numPr>
          <w:ilvl w:val="0"/>
          <w:numId w:val="8"/>
        </w:numPr>
        <w:spacing w:after="0" w:line="276" w:lineRule="auto"/>
        <w:rPr>
          <w:rFonts w:ascii="Arial" w:hAnsi="Arial" w:cs="Arial"/>
          <w:color w:val="000000"/>
        </w:rPr>
      </w:pPr>
      <w:r w:rsidRPr="00417A4F">
        <w:rPr>
          <w:rFonts w:ascii="Arial" w:hAnsi="Arial" w:cs="Arial"/>
          <w:color w:val="000000"/>
        </w:rPr>
        <w:t>Making of Orders under any Statutory powers;</w:t>
      </w:r>
    </w:p>
    <w:p w14:paraId="2A40C84C" w14:textId="77777777" w:rsidR="00417A4F" w:rsidRDefault="00750857" w:rsidP="00383DD8">
      <w:pPr>
        <w:pStyle w:val="ListParagraph"/>
        <w:numPr>
          <w:ilvl w:val="0"/>
          <w:numId w:val="8"/>
        </w:numPr>
        <w:spacing w:after="0" w:line="276" w:lineRule="auto"/>
        <w:rPr>
          <w:rFonts w:ascii="Arial" w:hAnsi="Arial" w:cs="Arial"/>
          <w:color w:val="000000"/>
        </w:rPr>
      </w:pPr>
      <w:r w:rsidRPr="00417A4F">
        <w:rPr>
          <w:rFonts w:ascii="Arial" w:hAnsi="Arial" w:cs="Arial"/>
          <w:color w:val="000000"/>
        </w:rPr>
        <w:t>Matters of principle or policy.</w:t>
      </w:r>
    </w:p>
    <w:p w14:paraId="141E26FA" w14:textId="77777777" w:rsidR="00417A4F" w:rsidRDefault="00750857" w:rsidP="00383DD8">
      <w:pPr>
        <w:pStyle w:val="ListParagraph"/>
        <w:numPr>
          <w:ilvl w:val="0"/>
          <w:numId w:val="8"/>
        </w:numPr>
        <w:spacing w:after="0" w:line="276" w:lineRule="auto"/>
        <w:rPr>
          <w:rFonts w:ascii="Arial" w:hAnsi="Arial" w:cs="Arial"/>
          <w:color w:val="000000"/>
        </w:rPr>
      </w:pPr>
      <w:r w:rsidRPr="00417A4F">
        <w:rPr>
          <w:rFonts w:ascii="Arial" w:hAnsi="Arial" w:cs="Arial"/>
          <w:color w:val="000000"/>
        </w:rPr>
        <w:t>Nomination and appointment of representatives of the Council to any other</w:t>
      </w:r>
      <w:r w:rsidR="004E4951" w:rsidRPr="00417A4F">
        <w:rPr>
          <w:rFonts w:ascii="Arial" w:hAnsi="Arial" w:cs="Arial"/>
          <w:color w:val="000000"/>
        </w:rPr>
        <w:t xml:space="preserve"> </w:t>
      </w:r>
      <w:r w:rsidRPr="00417A4F">
        <w:rPr>
          <w:rFonts w:ascii="Arial" w:hAnsi="Arial" w:cs="Arial"/>
          <w:color w:val="000000"/>
        </w:rPr>
        <w:t>authority, organisation or body (excepting approved Conferences or meetings);</w:t>
      </w:r>
    </w:p>
    <w:p w14:paraId="52FA9169" w14:textId="77777777" w:rsidR="00417A4F" w:rsidRDefault="00750857" w:rsidP="00383DD8">
      <w:pPr>
        <w:pStyle w:val="ListParagraph"/>
        <w:numPr>
          <w:ilvl w:val="0"/>
          <w:numId w:val="8"/>
        </w:numPr>
        <w:spacing w:after="0" w:line="276" w:lineRule="auto"/>
        <w:rPr>
          <w:rFonts w:ascii="Arial" w:hAnsi="Arial" w:cs="Arial"/>
          <w:color w:val="000000"/>
        </w:rPr>
      </w:pPr>
      <w:r w:rsidRPr="00417A4F">
        <w:rPr>
          <w:rFonts w:ascii="Arial" w:hAnsi="Arial" w:cs="Arial"/>
          <w:color w:val="000000"/>
        </w:rPr>
        <w:t>Any proposed new undertakings;</w:t>
      </w:r>
    </w:p>
    <w:p w14:paraId="4B74D508" w14:textId="77777777" w:rsidR="00417A4F" w:rsidRDefault="00750857" w:rsidP="00383DD8">
      <w:pPr>
        <w:pStyle w:val="ListParagraph"/>
        <w:numPr>
          <w:ilvl w:val="0"/>
          <w:numId w:val="8"/>
        </w:numPr>
        <w:spacing w:after="0" w:line="276" w:lineRule="auto"/>
        <w:rPr>
          <w:rFonts w:ascii="Arial" w:hAnsi="Arial" w:cs="Arial"/>
          <w:color w:val="000000"/>
        </w:rPr>
      </w:pPr>
      <w:r w:rsidRPr="00417A4F">
        <w:rPr>
          <w:rFonts w:ascii="Arial" w:hAnsi="Arial" w:cs="Arial"/>
          <w:color w:val="000000"/>
        </w:rPr>
        <w:t>Prosecution or defence in a court of law;</w:t>
      </w:r>
    </w:p>
    <w:p w14:paraId="2EB1F257" w14:textId="77777777" w:rsidR="00417A4F" w:rsidRDefault="00750857" w:rsidP="00383DD8">
      <w:pPr>
        <w:pStyle w:val="ListParagraph"/>
        <w:numPr>
          <w:ilvl w:val="0"/>
          <w:numId w:val="8"/>
        </w:numPr>
        <w:spacing w:after="0" w:line="276" w:lineRule="auto"/>
        <w:rPr>
          <w:rFonts w:ascii="Arial" w:hAnsi="Arial" w:cs="Arial"/>
          <w:color w:val="000000"/>
        </w:rPr>
      </w:pPr>
      <w:r w:rsidRPr="00417A4F">
        <w:rPr>
          <w:rFonts w:ascii="Arial" w:hAnsi="Arial" w:cs="Arial"/>
          <w:color w:val="000000"/>
        </w:rPr>
        <w:t>Nomination or appointment of representatives of the Council at any inquiry on</w:t>
      </w:r>
      <w:r w:rsidR="00915BC7" w:rsidRPr="00417A4F">
        <w:rPr>
          <w:rFonts w:ascii="Arial" w:hAnsi="Arial" w:cs="Arial"/>
          <w:color w:val="000000"/>
        </w:rPr>
        <w:t xml:space="preserve"> </w:t>
      </w:r>
      <w:r w:rsidRPr="00417A4F">
        <w:rPr>
          <w:rFonts w:ascii="Arial" w:hAnsi="Arial" w:cs="Arial"/>
          <w:color w:val="000000"/>
        </w:rPr>
        <w:t>matters affecting the Parish, excluding those matters specific to a committee;</w:t>
      </w:r>
    </w:p>
    <w:p w14:paraId="172BCE14" w14:textId="77777777" w:rsidR="00417A4F" w:rsidRDefault="00750857" w:rsidP="00383DD8">
      <w:pPr>
        <w:pStyle w:val="ListParagraph"/>
        <w:numPr>
          <w:ilvl w:val="0"/>
          <w:numId w:val="8"/>
        </w:numPr>
        <w:spacing w:after="0" w:line="276" w:lineRule="auto"/>
        <w:rPr>
          <w:rFonts w:ascii="Arial" w:hAnsi="Arial" w:cs="Arial"/>
          <w:color w:val="000000"/>
        </w:rPr>
      </w:pPr>
      <w:r w:rsidRPr="00417A4F">
        <w:rPr>
          <w:rFonts w:ascii="Arial" w:hAnsi="Arial" w:cs="Arial"/>
          <w:color w:val="000000"/>
        </w:rPr>
        <w:t>Approving the annual return;</w:t>
      </w:r>
    </w:p>
    <w:p w14:paraId="2DA503AE" w14:textId="380E49A3" w:rsidR="00750857" w:rsidRPr="00417A4F" w:rsidRDefault="00750857" w:rsidP="00383DD8">
      <w:pPr>
        <w:pStyle w:val="ListParagraph"/>
        <w:numPr>
          <w:ilvl w:val="0"/>
          <w:numId w:val="8"/>
        </w:numPr>
        <w:spacing w:after="0" w:line="276" w:lineRule="auto"/>
        <w:rPr>
          <w:rFonts w:ascii="Arial" w:hAnsi="Arial" w:cs="Arial"/>
          <w:color w:val="000000"/>
        </w:rPr>
      </w:pPr>
      <w:r w:rsidRPr="00417A4F">
        <w:rPr>
          <w:rFonts w:ascii="Arial" w:hAnsi="Arial" w:cs="Arial"/>
          <w:color w:val="000000"/>
        </w:rPr>
        <w:t>Confirming eligibility to exercise the General Power of Competence</w:t>
      </w:r>
    </w:p>
    <w:p w14:paraId="397F6D5D" w14:textId="77777777" w:rsidR="00FD1AC8" w:rsidRPr="00FD1AC8" w:rsidRDefault="00FD1AC8" w:rsidP="00237AD8">
      <w:pPr>
        <w:spacing w:after="0"/>
        <w:rPr>
          <w:rFonts w:ascii="Arial" w:hAnsi="Arial" w:cs="Arial"/>
          <w:b/>
          <w:bCs/>
          <w:color w:val="000000"/>
        </w:rPr>
      </w:pPr>
    </w:p>
    <w:p w14:paraId="0668390A" w14:textId="3063D28F" w:rsidR="00750857" w:rsidRDefault="00746485" w:rsidP="00237AD8">
      <w:pPr>
        <w:spacing w:after="0"/>
        <w:rPr>
          <w:rFonts w:ascii="Arial" w:hAnsi="Arial" w:cs="Arial"/>
          <w:b/>
          <w:bCs/>
          <w:color w:val="000000"/>
        </w:rPr>
      </w:pPr>
      <w:r>
        <w:rPr>
          <w:rFonts w:ascii="Arial" w:hAnsi="Arial" w:cs="Arial"/>
          <w:b/>
          <w:bCs/>
          <w:color w:val="000000"/>
        </w:rPr>
        <w:t>4</w:t>
      </w:r>
      <w:r w:rsidR="00750857" w:rsidRPr="008B5E74">
        <w:rPr>
          <w:rFonts w:ascii="Arial" w:hAnsi="Arial" w:cs="Arial"/>
          <w:b/>
          <w:bCs/>
          <w:color w:val="000000"/>
        </w:rPr>
        <w:t>. Committees</w:t>
      </w:r>
      <w:r w:rsidR="00400F7B">
        <w:rPr>
          <w:rFonts w:ascii="Arial" w:hAnsi="Arial" w:cs="Arial"/>
          <w:b/>
          <w:bCs/>
          <w:color w:val="000000"/>
        </w:rPr>
        <w:t>:</w:t>
      </w:r>
    </w:p>
    <w:p w14:paraId="6B33E852" w14:textId="77777777" w:rsidR="00400F7B" w:rsidRDefault="00400F7B" w:rsidP="00237AD8">
      <w:pPr>
        <w:spacing w:after="0"/>
        <w:rPr>
          <w:rFonts w:ascii="Arial" w:hAnsi="Arial" w:cs="Arial"/>
          <w:b/>
          <w:bCs/>
          <w:color w:val="000000"/>
        </w:rPr>
      </w:pPr>
    </w:p>
    <w:p w14:paraId="5127224A" w14:textId="15FD44A9" w:rsidR="00C12F32" w:rsidRDefault="00915BC7" w:rsidP="00FB4EC1">
      <w:pPr>
        <w:pStyle w:val="ListParagraph"/>
        <w:numPr>
          <w:ilvl w:val="0"/>
          <w:numId w:val="16"/>
        </w:numPr>
        <w:spacing w:after="0"/>
        <w:rPr>
          <w:rFonts w:ascii="Arial" w:hAnsi="Arial" w:cs="Arial"/>
          <w:color w:val="000000"/>
        </w:rPr>
      </w:pPr>
      <w:r w:rsidRPr="00FB4EC1">
        <w:rPr>
          <w:rFonts w:ascii="Arial" w:hAnsi="Arial" w:cs="Arial"/>
          <w:b/>
          <w:bCs/>
          <w:color w:val="000000"/>
        </w:rPr>
        <w:t xml:space="preserve">Finance </w:t>
      </w:r>
      <w:r w:rsidR="00750857" w:rsidRPr="00FB4EC1">
        <w:rPr>
          <w:rFonts w:ascii="Arial" w:hAnsi="Arial" w:cs="Arial"/>
          <w:b/>
          <w:bCs/>
          <w:color w:val="000000"/>
        </w:rPr>
        <w:t>Committee</w:t>
      </w:r>
      <w:r w:rsidR="00C12F32" w:rsidRPr="00FB4EC1">
        <w:rPr>
          <w:rFonts w:ascii="Arial" w:hAnsi="Arial" w:cs="Arial"/>
          <w:b/>
          <w:bCs/>
          <w:color w:val="000000"/>
        </w:rPr>
        <w:t xml:space="preserve"> </w:t>
      </w:r>
      <w:r w:rsidR="00C12F32" w:rsidRPr="00FB4EC1">
        <w:rPr>
          <w:rFonts w:ascii="Arial" w:hAnsi="Arial" w:cs="Arial"/>
          <w:color w:val="000000"/>
        </w:rPr>
        <w:t>6 Councillors of the Town Council to be elected at the Annual Council meeting in May each year</w:t>
      </w:r>
      <w:r w:rsidR="00C12F32" w:rsidRPr="005646C7">
        <w:rPr>
          <w:rFonts w:ascii="Arial" w:hAnsi="Arial" w:cs="Arial"/>
          <w:i/>
          <w:iCs/>
          <w:color w:val="000000"/>
        </w:rPr>
        <w:t>. Quorum to be 3 elected members</w:t>
      </w:r>
      <w:r w:rsidR="00C12F32" w:rsidRPr="00FB4EC1">
        <w:rPr>
          <w:rFonts w:ascii="Arial" w:hAnsi="Arial" w:cs="Arial"/>
          <w:color w:val="000000"/>
        </w:rPr>
        <w:t>.</w:t>
      </w:r>
    </w:p>
    <w:p w14:paraId="685D201F" w14:textId="77777777" w:rsidR="00E35451" w:rsidRPr="00E35451" w:rsidRDefault="00E35451" w:rsidP="00E35451">
      <w:pPr>
        <w:spacing w:after="0"/>
        <w:rPr>
          <w:rFonts w:ascii="Arial" w:hAnsi="Arial" w:cs="Arial"/>
          <w:b/>
          <w:bCs/>
          <w:color w:val="000000"/>
        </w:rPr>
      </w:pPr>
      <w:r w:rsidRPr="00E35451">
        <w:rPr>
          <w:rFonts w:ascii="Arial" w:hAnsi="Arial" w:cs="Arial"/>
          <w:b/>
          <w:bCs/>
          <w:color w:val="000000"/>
        </w:rPr>
        <w:t>Terms of Reference:</w:t>
      </w:r>
    </w:p>
    <w:p w14:paraId="630EAF42" w14:textId="1CEEBDB3" w:rsidR="00014005" w:rsidRPr="00252A85" w:rsidRDefault="00721A89" w:rsidP="405B9092">
      <w:pPr>
        <w:spacing w:after="0"/>
        <w:rPr>
          <w:rFonts w:ascii="Arial" w:hAnsi="Arial" w:cs="Arial"/>
          <w:color w:val="000000" w:themeColor="text1"/>
        </w:rPr>
      </w:pPr>
      <w:r w:rsidRPr="00721A89">
        <w:rPr>
          <w:rFonts w:ascii="Arial" w:hAnsi="Arial" w:cs="Arial"/>
        </w:rPr>
        <w:t>The committee meets according to the council’s schedule of meetings</w:t>
      </w:r>
      <w:r w:rsidR="00E35451">
        <w:rPr>
          <w:rFonts w:ascii="Arial" w:hAnsi="Arial" w:cs="Arial"/>
        </w:rPr>
        <w:t xml:space="preserve"> and s</w:t>
      </w:r>
      <w:r w:rsidR="405B9092" w:rsidRPr="405B9092">
        <w:rPr>
          <w:rFonts w:ascii="Arial" w:hAnsi="Arial" w:cs="Arial"/>
          <w:color w:val="000000" w:themeColor="text1"/>
        </w:rPr>
        <w:t>hall be delegated to make decisions on behalf of the Council in the following matters:</w:t>
      </w:r>
    </w:p>
    <w:p w14:paraId="7C0E4D67" w14:textId="77777777" w:rsidR="00252A85" w:rsidRPr="00252A85" w:rsidRDefault="00014005" w:rsidP="00252A85">
      <w:pPr>
        <w:pStyle w:val="ListParagraph"/>
        <w:numPr>
          <w:ilvl w:val="0"/>
          <w:numId w:val="9"/>
        </w:numPr>
        <w:spacing w:after="0"/>
        <w:rPr>
          <w:rFonts w:ascii="Arial" w:hAnsi="Arial" w:cs="Arial"/>
          <w:color w:val="000000"/>
        </w:rPr>
      </w:pPr>
      <w:r w:rsidRPr="00252A85">
        <w:rPr>
          <w:rFonts w:ascii="Arial" w:eastAsia="Calibri" w:hAnsi="Arial" w:cs="Arial"/>
        </w:rPr>
        <w:t xml:space="preserve">to review the council’s banking arrangements and accounting systems regularly </w:t>
      </w:r>
    </w:p>
    <w:p w14:paraId="5B8E1145" w14:textId="77777777" w:rsidR="00252A85" w:rsidRPr="00252A85" w:rsidRDefault="00014005" w:rsidP="00252A85">
      <w:pPr>
        <w:pStyle w:val="ListParagraph"/>
        <w:numPr>
          <w:ilvl w:val="0"/>
          <w:numId w:val="9"/>
        </w:numPr>
        <w:spacing w:after="0"/>
        <w:rPr>
          <w:rFonts w:ascii="Arial" w:hAnsi="Arial" w:cs="Arial"/>
          <w:color w:val="000000"/>
        </w:rPr>
      </w:pPr>
      <w:r w:rsidRPr="00252A85">
        <w:rPr>
          <w:rFonts w:ascii="Arial" w:eastAsia="Calibri" w:hAnsi="Arial" w:cs="Arial"/>
        </w:rPr>
        <w:t>to monitor the council’s income and expenditure against the budget</w:t>
      </w:r>
    </w:p>
    <w:p w14:paraId="2C33142E" w14:textId="77777777" w:rsidR="00252A85" w:rsidRPr="00252A85" w:rsidRDefault="00014005" w:rsidP="00252A85">
      <w:pPr>
        <w:pStyle w:val="ListParagraph"/>
        <w:numPr>
          <w:ilvl w:val="0"/>
          <w:numId w:val="9"/>
        </w:numPr>
        <w:spacing w:after="0"/>
        <w:rPr>
          <w:rFonts w:ascii="Arial" w:hAnsi="Arial" w:cs="Arial"/>
          <w:color w:val="000000"/>
        </w:rPr>
      </w:pPr>
      <w:r w:rsidRPr="00252A85">
        <w:rPr>
          <w:rFonts w:ascii="Arial" w:eastAsia="Calibri" w:hAnsi="Arial" w:cs="Arial"/>
        </w:rPr>
        <w:t xml:space="preserve">to prepare the council’s annual budget </w:t>
      </w:r>
    </w:p>
    <w:p w14:paraId="6E436F70" w14:textId="77777777" w:rsidR="00252A85" w:rsidRPr="00252A85" w:rsidRDefault="00014005" w:rsidP="00252A85">
      <w:pPr>
        <w:pStyle w:val="ListParagraph"/>
        <w:numPr>
          <w:ilvl w:val="0"/>
          <w:numId w:val="9"/>
        </w:numPr>
        <w:spacing w:after="0"/>
        <w:rPr>
          <w:rFonts w:ascii="Arial" w:hAnsi="Arial" w:cs="Arial"/>
          <w:color w:val="000000"/>
        </w:rPr>
      </w:pPr>
      <w:r w:rsidRPr="00252A85">
        <w:rPr>
          <w:rFonts w:ascii="Arial" w:eastAsia="Calibri" w:hAnsi="Arial" w:cs="Arial"/>
        </w:rPr>
        <w:t xml:space="preserve">to make a recommendation to the council of the precept required for the next financial year </w:t>
      </w:r>
    </w:p>
    <w:p w14:paraId="1FA184CE" w14:textId="77777777" w:rsidR="00252A85" w:rsidRPr="00252A85" w:rsidRDefault="00014005" w:rsidP="00252A85">
      <w:pPr>
        <w:pStyle w:val="ListParagraph"/>
        <w:numPr>
          <w:ilvl w:val="0"/>
          <w:numId w:val="9"/>
        </w:numPr>
        <w:spacing w:after="0"/>
        <w:rPr>
          <w:rFonts w:ascii="Arial" w:hAnsi="Arial" w:cs="Arial"/>
          <w:color w:val="000000"/>
        </w:rPr>
      </w:pPr>
      <w:r w:rsidRPr="00252A85">
        <w:rPr>
          <w:rFonts w:ascii="Arial" w:eastAsia="Calibri" w:hAnsi="Arial" w:cs="Arial"/>
        </w:rPr>
        <w:t xml:space="preserve">to consider financial planning and the allocation of reserves </w:t>
      </w:r>
    </w:p>
    <w:p w14:paraId="077FAAAD" w14:textId="77777777" w:rsidR="00252A85" w:rsidRPr="00252A85" w:rsidRDefault="00014005" w:rsidP="00252A85">
      <w:pPr>
        <w:pStyle w:val="ListParagraph"/>
        <w:numPr>
          <w:ilvl w:val="0"/>
          <w:numId w:val="9"/>
        </w:numPr>
        <w:spacing w:after="0"/>
        <w:rPr>
          <w:rFonts w:ascii="Arial" w:hAnsi="Arial" w:cs="Arial"/>
          <w:color w:val="000000"/>
        </w:rPr>
      </w:pPr>
      <w:r w:rsidRPr="00252A85">
        <w:rPr>
          <w:rFonts w:ascii="Arial" w:eastAsia="Calibri" w:hAnsi="Arial" w:cs="Arial"/>
        </w:rPr>
        <w:t xml:space="preserve">to ensure the council is adequately insured </w:t>
      </w:r>
    </w:p>
    <w:p w14:paraId="51E0CF42" w14:textId="77777777" w:rsidR="00252A85" w:rsidRPr="00252A85" w:rsidRDefault="00014005" w:rsidP="00252A85">
      <w:pPr>
        <w:pStyle w:val="ListParagraph"/>
        <w:numPr>
          <w:ilvl w:val="0"/>
          <w:numId w:val="9"/>
        </w:numPr>
        <w:spacing w:after="0"/>
        <w:rPr>
          <w:rFonts w:ascii="Arial" w:hAnsi="Arial" w:cs="Arial"/>
          <w:color w:val="000000"/>
        </w:rPr>
      </w:pPr>
      <w:r w:rsidRPr="00252A85">
        <w:rPr>
          <w:rFonts w:ascii="Arial" w:eastAsia="Calibri" w:hAnsi="Arial" w:cs="Arial"/>
        </w:rPr>
        <w:t>to ensure the council observes its financial regulations</w:t>
      </w:r>
    </w:p>
    <w:p w14:paraId="4D276D1C" w14:textId="77777777" w:rsidR="00252A85" w:rsidRPr="00252A85" w:rsidRDefault="00014005" w:rsidP="00252A85">
      <w:pPr>
        <w:pStyle w:val="ListParagraph"/>
        <w:numPr>
          <w:ilvl w:val="0"/>
          <w:numId w:val="9"/>
        </w:numPr>
        <w:spacing w:after="0"/>
        <w:rPr>
          <w:rFonts w:ascii="Arial" w:hAnsi="Arial" w:cs="Arial"/>
          <w:color w:val="000000"/>
        </w:rPr>
      </w:pPr>
      <w:r w:rsidRPr="00252A85">
        <w:rPr>
          <w:rFonts w:ascii="Arial" w:eastAsia="Calibri" w:hAnsi="Arial" w:cs="Arial"/>
        </w:rPr>
        <w:t>to review the financial regulations and financial risk assessment annually, make recommendations for change to the council</w:t>
      </w:r>
    </w:p>
    <w:p w14:paraId="1CD26E45" w14:textId="77777777" w:rsidR="00252A85" w:rsidRPr="00F7062C" w:rsidRDefault="00014005" w:rsidP="00252A85">
      <w:pPr>
        <w:pStyle w:val="ListParagraph"/>
        <w:numPr>
          <w:ilvl w:val="0"/>
          <w:numId w:val="9"/>
        </w:numPr>
        <w:spacing w:after="0"/>
        <w:rPr>
          <w:rFonts w:ascii="Arial" w:hAnsi="Arial" w:cs="Arial"/>
          <w:color w:val="000000"/>
        </w:rPr>
      </w:pPr>
      <w:r w:rsidRPr="00F7062C">
        <w:rPr>
          <w:rFonts w:ascii="Arial" w:eastAsia="Calibri" w:hAnsi="Arial" w:cs="Arial"/>
        </w:rPr>
        <w:t xml:space="preserve">to receive internal and external audit reports and implement any recommendations </w:t>
      </w:r>
    </w:p>
    <w:p w14:paraId="012967CB" w14:textId="77777777" w:rsidR="00252A85" w:rsidRPr="00F7062C" w:rsidRDefault="00014005" w:rsidP="00252A85">
      <w:pPr>
        <w:pStyle w:val="ListParagraph"/>
        <w:numPr>
          <w:ilvl w:val="0"/>
          <w:numId w:val="9"/>
        </w:numPr>
        <w:spacing w:after="0"/>
        <w:rPr>
          <w:rFonts w:ascii="Arial" w:hAnsi="Arial" w:cs="Arial"/>
          <w:color w:val="000000"/>
        </w:rPr>
      </w:pPr>
      <w:r w:rsidRPr="00F7062C">
        <w:rPr>
          <w:rFonts w:ascii="Arial" w:eastAsia="Calibri" w:hAnsi="Arial" w:cs="Arial"/>
        </w:rPr>
        <w:t xml:space="preserve">to review the council’s charges annually </w:t>
      </w:r>
    </w:p>
    <w:p w14:paraId="46440654" w14:textId="38D291A0" w:rsidR="00014005" w:rsidRPr="00F7062C" w:rsidRDefault="00014005" w:rsidP="00252A85">
      <w:pPr>
        <w:pStyle w:val="ListParagraph"/>
        <w:numPr>
          <w:ilvl w:val="0"/>
          <w:numId w:val="9"/>
        </w:numPr>
        <w:spacing w:after="0"/>
        <w:rPr>
          <w:rFonts w:ascii="Arial" w:hAnsi="Arial" w:cs="Arial"/>
          <w:color w:val="000000"/>
        </w:rPr>
      </w:pPr>
      <w:r w:rsidRPr="00F7062C">
        <w:rPr>
          <w:rFonts w:ascii="Arial" w:eastAsia="Calibri" w:hAnsi="Arial" w:cs="Arial"/>
        </w:rPr>
        <w:t xml:space="preserve">to oversee all legal matters pertaining to leases, insurance claims, easements, tenancies, contracts, loans, insurance cover, damage to property, debt recovery and make recommendations to the council. </w:t>
      </w:r>
    </w:p>
    <w:p w14:paraId="31D416D0" w14:textId="77777777" w:rsidR="00E521F3" w:rsidRDefault="00E521F3" w:rsidP="00BC05ED">
      <w:pPr>
        <w:spacing w:after="0"/>
        <w:rPr>
          <w:rFonts w:ascii="Arial" w:eastAsia="Calibri" w:hAnsi="Arial" w:cs="Arial"/>
        </w:rPr>
      </w:pPr>
    </w:p>
    <w:p w14:paraId="15425817" w14:textId="5280CA0C" w:rsidR="00014005" w:rsidRPr="000D03D5" w:rsidRDefault="00014005" w:rsidP="00ED5279">
      <w:pPr>
        <w:spacing w:after="0"/>
        <w:rPr>
          <w:rFonts w:ascii="Arial" w:eastAsia="Calibri" w:hAnsi="Arial" w:cs="Arial"/>
        </w:rPr>
      </w:pPr>
      <w:r w:rsidRPr="000D03D5">
        <w:rPr>
          <w:rFonts w:ascii="Arial" w:eastAsia="Calibri" w:hAnsi="Arial" w:cs="Arial"/>
        </w:rPr>
        <w:t xml:space="preserve">The committee shall </w:t>
      </w:r>
      <w:r w:rsidRPr="00AD69FF">
        <w:rPr>
          <w:rFonts w:ascii="Arial" w:eastAsia="Calibri" w:hAnsi="Arial" w:cs="Arial"/>
          <w:b/>
          <w:bCs/>
        </w:rPr>
        <w:t>not</w:t>
      </w:r>
      <w:r w:rsidRPr="000D03D5">
        <w:rPr>
          <w:rFonts w:ascii="Arial" w:eastAsia="Calibri" w:hAnsi="Arial" w:cs="Arial"/>
        </w:rPr>
        <w:t xml:space="preserve">: </w:t>
      </w:r>
    </w:p>
    <w:p w14:paraId="2D3A2C25" w14:textId="77777777" w:rsidR="00014005" w:rsidRPr="00B73AE0" w:rsidRDefault="00014005" w:rsidP="00014005">
      <w:pPr>
        <w:pStyle w:val="ListParagraph"/>
        <w:numPr>
          <w:ilvl w:val="0"/>
          <w:numId w:val="1"/>
        </w:numPr>
        <w:rPr>
          <w:rFonts w:ascii="Arial" w:eastAsiaTheme="minorEastAsia" w:hAnsi="Arial" w:cs="Arial"/>
        </w:rPr>
      </w:pPr>
      <w:r w:rsidRPr="000D03D5">
        <w:rPr>
          <w:rFonts w:ascii="Arial" w:eastAsia="Calibri" w:hAnsi="Arial" w:cs="Arial"/>
        </w:rPr>
        <w:t xml:space="preserve">authorise the council’s payments </w:t>
      </w:r>
    </w:p>
    <w:p w14:paraId="2BBC4D5A" w14:textId="77777777" w:rsidR="00014005" w:rsidRPr="000D03D5" w:rsidRDefault="00014005" w:rsidP="00014005">
      <w:pPr>
        <w:pStyle w:val="ListParagraph"/>
        <w:numPr>
          <w:ilvl w:val="0"/>
          <w:numId w:val="1"/>
        </w:numPr>
        <w:rPr>
          <w:rFonts w:ascii="Arial" w:eastAsiaTheme="minorEastAsia" w:hAnsi="Arial" w:cs="Arial"/>
        </w:rPr>
      </w:pPr>
      <w:r w:rsidRPr="000D03D5">
        <w:rPr>
          <w:rFonts w:ascii="Arial" w:eastAsia="Calibri" w:hAnsi="Arial" w:cs="Arial"/>
        </w:rPr>
        <w:t>approve the council’s banking arrangements</w:t>
      </w:r>
    </w:p>
    <w:p w14:paraId="72EED65B" w14:textId="560AFB03" w:rsidR="008B5E74" w:rsidRPr="00BC05ED" w:rsidRDefault="00014005" w:rsidP="00BC05ED">
      <w:pPr>
        <w:pStyle w:val="ListParagraph"/>
        <w:numPr>
          <w:ilvl w:val="0"/>
          <w:numId w:val="1"/>
        </w:numPr>
        <w:rPr>
          <w:rFonts w:ascii="Arial" w:hAnsi="Arial" w:cs="Arial"/>
        </w:rPr>
      </w:pPr>
      <w:r w:rsidRPr="000D03D5">
        <w:rPr>
          <w:rFonts w:ascii="Arial" w:eastAsia="Calibri" w:hAnsi="Arial" w:cs="Arial"/>
        </w:rPr>
        <w:t xml:space="preserve">fix the precept for the following year. </w:t>
      </w:r>
    </w:p>
    <w:p w14:paraId="074599A3" w14:textId="011329AA" w:rsidR="00750857" w:rsidRPr="00750857" w:rsidRDefault="00750857" w:rsidP="00237AD8">
      <w:pPr>
        <w:spacing w:after="0"/>
        <w:rPr>
          <w:rFonts w:ascii="Arial" w:hAnsi="Arial" w:cs="Arial"/>
          <w:color w:val="000000"/>
        </w:rPr>
      </w:pPr>
      <w:r w:rsidRPr="2B03C1CB">
        <w:rPr>
          <w:rFonts w:ascii="Arial" w:hAnsi="Arial" w:cs="Arial"/>
          <w:color w:val="000000" w:themeColor="text1"/>
        </w:rPr>
        <w:t>The following matters are reserved to the Council for decision</w:t>
      </w:r>
      <w:r w:rsidR="3043AFBA" w:rsidRPr="2B03C1CB">
        <w:rPr>
          <w:rFonts w:ascii="Arial" w:hAnsi="Arial" w:cs="Arial"/>
          <w:color w:val="000000" w:themeColor="text1"/>
        </w:rPr>
        <w:t>,</w:t>
      </w:r>
      <w:r w:rsidRPr="2B03C1CB">
        <w:rPr>
          <w:rFonts w:ascii="Arial" w:hAnsi="Arial" w:cs="Arial"/>
          <w:color w:val="000000" w:themeColor="text1"/>
        </w:rPr>
        <w:t xml:space="preserve"> but the Committee may</w:t>
      </w:r>
    </w:p>
    <w:p w14:paraId="1423BE89" w14:textId="77777777" w:rsidR="00750857" w:rsidRDefault="00750857" w:rsidP="00237AD8">
      <w:pPr>
        <w:spacing w:after="0"/>
        <w:rPr>
          <w:rFonts w:ascii="Arial" w:hAnsi="Arial" w:cs="Arial"/>
          <w:color w:val="000000"/>
        </w:rPr>
      </w:pPr>
      <w:r w:rsidRPr="00750857">
        <w:rPr>
          <w:rFonts w:ascii="Arial" w:hAnsi="Arial" w:cs="Arial"/>
          <w:color w:val="000000"/>
        </w:rPr>
        <w:lastRenderedPageBreak/>
        <w:t>make recommendations:</w:t>
      </w:r>
    </w:p>
    <w:p w14:paraId="3F20C0B4" w14:textId="2DE9396F" w:rsidR="00672272" w:rsidRPr="00672272" w:rsidRDefault="00750857" w:rsidP="00672272">
      <w:pPr>
        <w:pStyle w:val="ListParagraph"/>
        <w:numPr>
          <w:ilvl w:val="0"/>
          <w:numId w:val="10"/>
        </w:numPr>
        <w:spacing w:after="0"/>
        <w:rPr>
          <w:rFonts w:ascii="Arial" w:hAnsi="Arial" w:cs="Arial"/>
          <w:color w:val="000000"/>
        </w:rPr>
      </w:pPr>
      <w:r w:rsidRPr="00672272">
        <w:rPr>
          <w:rFonts w:ascii="Arial" w:hAnsi="Arial" w:cs="Arial"/>
          <w:color w:val="000000"/>
        </w:rPr>
        <w:t>Setting the Budget and Precept</w:t>
      </w:r>
    </w:p>
    <w:p w14:paraId="32E207FC" w14:textId="191B15D1" w:rsidR="00750857" w:rsidRPr="00672272" w:rsidRDefault="00750857" w:rsidP="00672272">
      <w:pPr>
        <w:pStyle w:val="ListParagraph"/>
        <w:numPr>
          <w:ilvl w:val="0"/>
          <w:numId w:val="10"/>
        </w:numPr>
        <w:spacing w:after="0"/>
        <w:rPr>
          <w:rFonts w:ascii="Arial" w:hAnsi="Arial" w:cs="Arial"/>
          <w:color w:val="000000"/>
        </w:rPr>
      </w:pPr>
      <w:r w:rsidRPr="00672272">
        <w:rPr>
          <w:rFonts w:ascii="Arial" w:hAnsi="Arial" w:cs="Arial"/>
          <w:color w:val="000000"/>
        </w:rPr>
        <w:t>The Committee may refer specific matters to the Council for a final decision if it</w:t>
      </w:r>
      <w:r w:rsidR="009B04BC" w:rsidRPr="00672272">
        <w:rPr>
          <w:rFonts w:ascii="Arial" w:hAnsi="Arial" w:cs="Arial"/>
          <w:color w:val="000000"/>
        </w:rPr>
        <w:t xml:space="preserve"> </w:t>
      </w:r>
      <w:r w:rsidRPr="00672272">
        <w:rPr>
          <w:rFonts w:ascii="Arial" w:hAnsi="Arial" w:cs="Arial"/>
          <w:color w:val="000000"/>
        </w:rPr>
        <w:t>so wishes</w:t>
      </w:r>
      <w:r w:rsidRPr="00672272">
        <w:rPr>
          <w:rFonts w:ascii="Arial" w:hAnsi="Arial" w:cs="Arial"/>
          <w:b/>
          <w:bCs/>
          <w:color w:val="000000"/>
        </w:rPr>
        <w:t>.</w:t>
      </w:r>
    </w:p>
    <w:p w14:paraId="037ADB92" w14:textId="77777777" w:rsidR="00E65B58" w:rsidRPr="00750857" w:rsidRDefault="00E65B58" w:rsidP="00237AD8">
      <w:pPr>
        <w:spacing w:after="0"/>
        <w:rPr>
          <w:rFonts w:ascii="Arial" w:hAnsi="Arial" w:cs="Arial"/>
          <w:color w:val="000000"/>
        </w:rPr>
      </w:pPr>
    </w:p>
    <w:p w14:paraId="4830BDA8" w14:textId="3F63263C" w:rsidR="006D09BA" w:rsidRDefault="00750857" w:rsidP="005646C7">
      <w:pPr>
        <w:pStyle w:val="ListParagraph"/>
        <w:numPr>
          <w:ilvl w:val="0"/>
          <w:numId w:val="18"/>
        </w:numPr>
        <w:spacing w:after="0"/>
        <w:rPr>
          <w:rFonts w:ascii="Arial" w:hAnsi="Arial" w:cs="Arial"/>
          <w:color w:val="000000"/>
        </w:rPr>
      </w:pPr>
      <w:r w:rsidRPr="00FB4EC1">
        <w:rPr>
          <w:rFonts w:ascii="Arial" w:hAnsi="Arial" w:cs="Arial"/>
          <w:b/>
          <w:bCs/>
          <w:color w:val="000000"/>
        </w:rPr>
        <w:t>Planning Committee</w:t>
      </w:r>
      <w:r w:rsidR="0028718B" w:rsidRPr="00FB4EC1">
        <w:rPr>
          <w:rFonts w:ascii="Arial" w:hAnsi="Arial" w:cs="Arial"/>
        </w:rPr>
        <w:t xml:space="preserve"> </w:t>
      </w:r>
      <w:r w:rsidR="00810A1E">
        <w:rPr>
          <w:rFonts w:ascii="Arial" w:hAnsi="Arial" w:cs="Arial"/>
        </w:rPr>
        <w:t xml:space="preserve">6 </w:t>
      </w:r>
      <w:r w:rsidR="006D09BA" w:rsidRPr="00FB4EC1">
        <w:rPr>
          <w:rFonts w:ascii="Arial" w:hAnsi="Arial" w:cs="Arial"/>
          <w:color w:val="000000"/>
        </w:rPr>
        <w:t xml:space="preserve">Councillors of the Town Council to be elected at the Annual Council meeting in May each year. </w:t>
      </w:r>
      <w:r w:rsidR="006D09BA" w:rsidRPr="005646C7">
        <w:rPr>
          <w:rFonts w:ascii="Arial" w:hAnsi="Arial" w:cs="Arial"/>
          <w:i/>
          <w:iCs/>
          <w:color w:val="000000"/>
        </w:rPr>
        <w:t>Quorum to be 3 elected members</w:t>
      </w:r>
      <w:r w:rsidR="006D09BA" w:rsidRPr="00FB4EC1">
        <w:rPr>
          <w:rFonts w:ascii="Arial" w:hAnsi="Arial" w:cs="Arial"/>
          <w:color w:val="000000"/>
        </w:rPr>
        <w:t>.</w:t>
      </w:r>
    </w:p>
    <w:p w14:paraId="640BEF28" w14:textId="77777777" w:rsidR="00E35451" w:rsidRPr="00E35451" w:rsidRDefault="00E35451" w:rsidP="00E35451">
      <w:pPr>
        <w:spacing w:after="0"/>
        <w:rPr>
          <w:rFonts w:ascii="Arial" w:hAnsi="Arial" w:cs="Arial"/>
          <w:b/>
          <w:bCs/>
          <w:color w:val="000000"/>
        </w:rPr>
      </w:pPr>
      <w:r w:rsidRPr="00E35451">
        <w:rPr>
          <w:rFonts w:ascii="Arial" w:hAnsi="Arial" w:cs="Arial"/>
          <w:b/>
          <w:bCs/>
          <w:color w:val="000000"/>
        </w:rPr>
        <w:t>Terms of Reference:</w:t>
      </w:r>
    </w:p>
    <w:p w14:paraId="4FF2C737" w14:textId="467DBFD4" w:rsidR="005B36E7" w:rsidRDefault="00672272" w:rsidP="003A7D96">
      <w:pPr>
        <w:spacing w:after="0"/>
        <w:rPr>
          <w:rFonts w:ascii="Arial" w:hAnsi="Arial" w:cs="Arial"/>
        </w:rPr>
      </w:pPr>
      <w:r>
        <w:rPr>
          <w:rFonts w:ascii="Arial" w:hAnsi="Arial" w:cs="Arial"/>
        </w:rPr>
        <w:t xml:space="preserve">The committee </w:t>
      </w:r>
      <w:r w:rsidR="0028718B" w:rsidRPr="00D75553">
        <w:rPr>
          <w:rFonts w:ascii="Arial" w:hAnsi="Arial" w:cs="Arial"/>
        </w:rPr>
        <w:t xml:space="preserve">meets according to the council’s schedule of meetings. </w:t>
      </w:r>
    </w:p>
    <w:p w14:paraId="3A312613" w14:textId="77777777" w:rsidR="006D09BA" w:rsidRDefault="0028718B" w:rsidP="00943CA8">
      <w:pPr>
        <w:spacing w:line="240" w:lineRule="auto"/>
        <w:rPr>
          <w:rFonts w:ascii="Arial" w:hAnsi="Arial" w:cs="Arial"/>
        </w:rPr>
      </w:pPr>
      <w:r w:rsidRPr="00D75553">
        <w:rPr>
          <w:rFonts w:ascii="Arial" w:hAnsi="Arial" w:cs="Arial"/>
        </w:rPr>
        <w:t xml:space="preserve">Full Council (and members of the public) are welcome to attend to pass comment on the </w:t>
      </w:r>
      <w:r w:rsidRPr="00154F9A">
        <w:rPr>
          <w:rFonts w:ascii="Arial" w:hAnsi="Arial" w:cs="Arial"/>
        </w:rPr>
        <w:t xml:space="preserve">application, but do not have a voting right. </w:t>
      </w:r>
    </w:p>
    <w:p w14:paraId="3F824DB6" w14:textId="5B8937DE" w:rsidR="0028718B" w:rsidRPr="004610CD" w:rsidRDefault="0028718B" w:rsidP="006D09BA">
      <w:pPr>
        <w:spacing w:after="0" w:line="240" w:lineRule="auto"/>
        <w:rPr>
          <w:rFonts w:ascii="Arial" w:hAnsi="Arial" w:cs="Arial"/>
        </w:rPr>
      </w:pPr>
      <w:r w:rsidRPr="00154F9A">
        <w:rPr>
          <w:rFonts w:ascii="Arial" w:hAnsi="Arial" w:cs="Arial"/>
        </w:rPr>
        <w:t>The committee responsibilities are</w:t>
      </w:r>
      <w:r w:rsidR="003A7D96" w:rsidRPr="00154F9A">
        <w:rPr>
          <w:rFonts w:ascii="Arial" w:hAnsi="Arial" w:cs="Arial"/>
        </w:rPr>
        <w:t xml:space="preserve"> and </w:t>
      </w:r>
      <w:r w:rsidR="003A7D96" w:rsidRPr="00154F9A">
        <w:rPr>
          <w:rFonts w:ascii="Arial" w:hAnsi="Arial" w:cs="Arial"/>
          <w:color w:val="000000"/>
        </w:rPr>
        <w:t>shall be delegated to make decisions on behalf of the</w:t>
      </w:r>
      <w:r w:rsidR="005B36E7" w:rsidRPr="00154F9A">
        <w:rPr>
          <w:rFonts w:ascii="Arial" w:hAnsi="Arial" w:cs="Arial"/>
          <w:color w:val="000000"/>
        </w:rPr>
        <w:t xml:space="preserve"> </w:t>
      </w:r>
      <w:r w:rsidR="003A7D96" w:rsidRPr="00154F9A">
        <w:rPr>
          <w:rFonts w:ascii="Arial" w:hAnsi="Arial" w:cs="Arial"/>
          <w:color w:val="000000"/>
        </w:rPr>
        <w:t>Council in the following matters</w:t>
      </w:r>
    </w:p>
    <w:p w14:paraId="704143C7" w14:textId="77777777" w:rsidR="00943CA8" w:rsidRPr="00154F9A" w:rsidRDefault="0028718B" w:rsidP="006D09BA">
      <w:pPr>
        <w:numPr>
          <w:ilvl w:val="0"/>
          <w:numId w:val="4"/>
        </w:numPr>
        <w:spacing w:before="120" w:after="0" w:line="240" w:lineRule="auto"/>
        <w:rPr>
          <w:rFonts w:ascii="Arial" w:hAnsi="Arial" w:cs="Arial"/>
        </w:rPr>
      </w:pPr>
      <w:r w:rsidRPr="00154F9A">
        <w:rPr>
          <w:rFonts w:ascii="Arial" w:hAnsi="Arial" w:cs="Arial"/>
        </w:rPr>
        <w:t>To consider all planning applications for the Town Council area and make comment to the Planning Authority.</w:t>
      </w:r>
    </w:p>
    <w:p w14:paraId="12D218DD" w14:textId="77777777" w:rsidR="0028718B" w:rsidRPr="00154F9A" w:rsidRDefault="0028718B" w:rsidP="006D09BA">
      <w:pPr>
        <w:numPr>
          <w:ilvl w:val="0"/>
          <w:numId w:val="4"/>
        </w:numPr>
        <w:spacing w:before="120" w:after="0" w:line="240" w:lineRule="auto"/>
        <w:rPr>
          <w:rFonts w:ascii="Arial" w:hAnsi="Arial" w:cs="Arial"/>
        </w:rPr>
      </w:pPr>
      <w:r w:rsidRPr="00154F9A">
        <w:rPr>
          <w:rFonts w:ascii="Arial" w:hAnsi="Arial" w:cs="Arial"/>
        </w:rPr>
        <w:t>To consider all licensing applications for the Town Council area and make comment to the Licensing Authority.</w:t>
      </w:r>
    </w:p>
    <w:p w14:paraId="64D96F6E" w14:textId="2F2EAC8E" w:rsidR="00AD69FF" w:rsidRPr="00154F9A" w:rsidRDefault="00A3600B" w:rsidP="006D09BA">
      <w:pPr>
        <w:numPr>
          <w:ilvl w:val="0"/>
          <w:numId w:val="4"/>
        </w:numPr>
        <w:spacing w:before="120" w:after="0" w:line="240" w:lineRule="auto"/>
        <w:rPr>
          <w:color w:val="0D0D0D" w:themeColor="text1" w:themeTint="F2"/>
        </w:rPr>
      </w:pPr>
      <w:r w:rsidRPr="00154F9A">
        <w:rPr>
          <w:rFonts w:ascii="Arial" w:hAnsi="Arial" w:cs="Arial"/>
          <w:color w:val="000000"/>
        </w:rPr>
        <w:t xml:space="preserve">To consider all </w:t>
      </w:r>
      <w:r w:rsidR="00521941" w:rsidRPr="00154F9A">
        <w:rPr>
          <w:rFonts w:ascii="Arial" w:hAnsi="Arial" w:cs="Arial"/>
          <w:color w:val="000000"/>
        </w:rPr>
        <w:t>Street Naming</w:t>
      </w:r>
    </w:p>
    <w:p w14:paraId="21109B99" w14:textId="77777777" w:rsidR="00AD69FF" w:rsidRPr="00154F9A" w:rsidRDefault="0028718B" w:rsidP="006D09BA">
      <w:pPr>
        <w:numPr>
          <w:ilvl w:val="0"/>
          <w:numId w:val="4"/>
        </w:numPr>
        <w:spacing w:before="120" w:after="0" w:line="240" w:lineRule="auto"/>
        <w:ind w:left="1077" w:hanging="357"/>
        <w:rPr>
          <w:rFonts w:ascii="Arial" w:hAnsi="Arial" w:cs="Arial"/>
          <w:color w:val="0D0D0D" w:themeColor="text1" w:themeTint="F2"/>
        </w:rPr>
      </w:pPr>
      <w:r w:rsidRPr="00154F9A">
        <w:rPr>
          <w:rFonts w:ascii="Arial" w:hAnsi="Arial" w:cs="Arial"/>
        </w:rPr>
        <w:t xml:space="preserve">To recommend to Full Council to call any necessary Public Meetings relating to large (which are 10 or more dwellings or large-scale retail units) </w:t>
      </w:r>
      <w:r w:rsidRPr="00154F9A">
        <w:rPr>
          <w:rFonts w:ascii="Arial" w:hAnsi="Arial" w:cs="Arial"/>
          <w:color w:val="000000" w:themeColor="text1"/>
        </w:rPr>
        <w:t xml:space="preserve">and or contentious </w:t>
      </w:r>
      <w:r w:rsidRPr="00154F9A">
        <w:rPr>
          <w:rFonts w:ascii="Arial" w:hAnsi="Arial" w:cs="Arial"/>
          <w:color w:val="0D0D0D" w:themeColor="text1" w:themeTint="F2"/>
        </w:rPr>
        <w:t xml:space="preserve">applications. </w:t>
      </w:r>
    </w:p>
    <w:p w14:paraId="152DF0BC" w14:textId="77777777" w:rsidR="0028718B" w:rsidRPr="00154F9A" w:rsidRDefault="0028718B" w:rsidP="006D09BA">
      <w:pPr>
        <w:numPr>
          <w:ilvl w:val="0"/>
          <w:numId w:val="4"/>
        </w:numPr>
        <w:spacing w:before="120" w:after="0" w:line="240" w:lineRule="auto"/>
        <w:ind w:left="1077" w:hanging="357"/>
        <w:rPr>
          <w:rFonts w:ascii="Arial" w:hAnsi="Arial" w:cs="Arial"/>
          <w:color w:val="0D0D0D" w:themeColor="text1" w:themeTint="F2"/>
        </w:rPr>
      </w:pPr>
      <w:r w:rsidRPr="00154F9A">
        <w:rPr>
          <w:rFonts w:ascii="Arial" w:hAnsi="Arial" w:cs="Arial"/>
          <w:color w:val="0D0D0D" w:themeColor="text1" w:themeTint="F2"/>
        </w:rPr>
        <w:t>To consider and pass comment on all Milton Keynes Planning Policies.</w:t>
      </w:r>
    </w:p>
    <w:p w14:paraId="1E791FF6" w14:textId="1AFFFD35" w:rsidR="0028718B" w:rsidRPr="00154F9A" w:rsidRDefault="0028718B" w:rsidP="006D09BA">
      <w:pPr>
        <w:numPr>
          <w:ilvl w:val="0"/>
          <w:numId w:val="4"/>
        </w:numPr>
        <w:spacing w:before="120" w:after="0" w:line="240" w:lineRule="auto"/>
        <w:ind w:left="1077" w:hanging="357"/>
        <w:rPr>
          <w:rFonts w:ascii="Arial" w:hAnsi="Arial" w:cs="Arial"/>
          <w:color w:val="0D0D0D" w:themeColor="text1" w:themeTint="F2"/>
        </w:rPr>
      </w:pPr>
      <w:r w:rsidRPr="00154F9A">
        <w:rPr>
          <w:rFonts w:ascii="Arial" w:hAnsi="Arial" w:cs="Arial"/>
          <w:color w:val="0D0D0D" w:themeColor="text1" w:themeTint="F2"/>
        </w:rPr>
        <w:t>Arrange for a member</w:t>
      </w:r>
      <w:r w:rsidR="533306DC" w:rsidRPr="00154F9A">
        <w:rPr>
          <w:rFonts w:ascii="Arial" w:hAnsi="Arial" w:cs="Arial"/>
          <w:color w:val="0D0D0D" w:themeColor="text1" w:themeTint="F2"/>
        </w:rPr>
        <w:t>,</w:t>
      </w:r>
      <w:r w:rsidRPr="00154F9A">
        <w:rPr>
          <w:rFonts w:ascii="Arial" w:hAnsi="Arial" w:cs="Arial"/>
          <w:color w:val="0D0D0D" w:themeColor="text1" w:themeTint="F2"/>
        </w:rPr>
        <w:t xml:space="preserve"> when necessary, to attend Milton Keynes Development Control Meetings as a representative for the Council.  This member will be confirmed to MKC Planning by an officer from WGTC.</w:t>
      </w:r>
    </w:p>
    <w:p w14:paraId="51AA75B8" w14:textId="77777777" w:rsidR="0028718B" w:rsidRPr="00154F9A" w:rsidRDefault="0028718B" w:rsidP="0028718B">
      <w:pPr>
        <w:spacing w:before="75" w:after="240"/>
        <w:rPr>
          <w:rFonts w:ascii="Arial" w:hAnsi="Arial" w:cs="Arial"/>
        </w:rPr>
      </w:pPr>
      <w:r w:rsidRPr="00154F9A">
        <w:rPr>
          <w:rFonts w:ascii="Arial" w:hAnsi="Arial" w:cs="Arial"/>
          <w:color w:val="000000"/>
        </w:rPr>
        <w:t>All matters relating to Neighbourhood Plans should be discussed by Full Council.</w:t>
      </w:r>
    </w:p>
    <w:p w14:paraId="1372E645" w14:textId="77777777" w:rsidR="0028718B" w:rsidRPr="00154F9A" w:rsidRDefault="0028718B" w:rsidP="0028718B">
      <w:pPr>
        <w:overflowPunct w:val="0"/>
        <w:autoSpaceDE w:val="0"/>
        <w:autoSpaceDN w:val="0"/>
        <w:adjustRightInd w:val="0"/>
        <w:jc w:val="both"/>
        <w:textAlignment w:val="baseline"/>
        <w:rPr>
          <w:rFonts w:ascii="Arial" w:hAnsi="Arial" w:cs="Arial"/>
        </w:rPr>
      </w:pPr>
      <w:r w:rsidRPr="00154F9A">
        <w:rPr>
          <w:rFonts w:ascii="Arial" w:hAnsi="Arial" w:cs="Arial"/>
        </w:rPr>
        <w:t xml:space="preserve">Any large or contentious applications to be dealt with by the Full Council. </w:t>
      </w:r>
    </w:p>
    <w:p w14:paraId="0FE16B1B" w14:textId="77777777" w:rsidR="0028718B" w:rsidRPr="002A2C46" w:rsidRDefault="0028718B" w:rsidP="0028718B">
      <w:pPr>
        <w:spacing w:before="75" w:after="240"/>
        <w:rPr>
          <w:rFonts w:ascii="Arial" w:hAnsi="Arial" w:cs="Arial"/>
          <w:color w:val="0D0D0D" w:themeColor="text1" w:themeTint="F2"/>
        </w:rPr>
      </w:pPr>
      <w:r w:rsidRPr="002A2C46">
        <w:rPr>
          <w:rFonts w:ascii="Arial" w:hAnsi="Arial" w:cs="Arial"/>
          <w:color w:val="0D0D0D" w:themeColor="text1" w:themeTint="F2"/>
        </w:rPr>
        <w:t>The committee will have an item on each agenda ‘to receive an update on previously discussed planning and licensing applications. This will enable members to keep up to date on any relevant developments on the applications and appoint a member to speak on the application at Milton Keynes Development Control Committee or arrange a public meeting. Under this item the committee will not be able to alter their comments agreed on the application.</w:t>
      </w:r>
    </w:p>
    <w:p w14:paraId="55D693F1" w14:textId="77777777" w:rsidR="0028718B" w:rsidRDefault="0028718B" w:rsidP="0028718B">
      <w:pPr>
        <w:spacing w:before="75" w:after="240"/>
        <w:rPr>
          <w:rFonts w:ascii="Arial" w:hAnsi="Arial" w:cs="Arial"/>
          <w:color w:val="0D0D0D" w:themeColor="text1" w:themeTint="F2"/>
        </w:rPr>
      </w:pPr>
      <w:r w:rsidRPr="00383069">
        <w:rPr>
          <w:rFonts w:ascii="Arial" w:hAnsi="Arial" w:cs="Arial"/>
          <w:color w:val="0D0D0D" w:themeColor="text1" w:themeTint="F2"/>
        </w:rPr>
        <w:t>The committee will have an item on each agenda ‘to receive an update on Enforcement issue</w:t>
      </w:r>
      <w:r>
        <w:rPr>
          <w:rFonts w:ascii="Arial" w:hAnsi="Arial" w:cs="Arial"/>
          <w:color w:val="0D0D0D" w:themeColor="text1" w:themeTint="F2"/>
        </w:rPr>
        <w:t>s’</w:t>
      </w:r>
    </w:p>
    <w:p w14:paraId="2D789ED7" w14:textId="2ADF0975" w:rsidR="00AA7352" w:rsidRPr="00383069" w:rsidRDefault="00AA7352" w:rsidP="0028718B">
      <w:pPr>
        <w:spacing w:before="75" w:after="240"/>
        <w:rPr>
          <w:rFonts w:ascii="Arial" w:hAnsi="Arial" w:cs="Arial"/>
          <w:color w:val="0D0D0D" w:themeColor="text1" w:themeTint="F2"/>
        </w:rPr>
      </w:pPr>
      <w:r>
        <w:rPr>
          <w:rFonts w:ascii="Arial" w:hAnsi="Arial" w:cs="Arial"/>
          <w:color w:val="0D0D0D" w:themeColor="text1" w:themeTint="F2"/>
        </w:rPr>
        <w:t>Should applications fall outside of the meeting</w:t>
      </w:r>
      <w:r w:rsidR="73A9B5BB" w:rsidRPr="6AAD4746">
        <w:rPr>
          <w:rFonts w:ascii="Arial" w:hAnsi="Arial" w:cs="Arial"/>
          <w:color w:val="0D0D0D" w:themeColor="text1" w:themeTint="F2"/>
        </w:rPr>
        <w:t>,</w:t>
      </w:r>
      <w:r>
        <w:rPr>
          <w:rFonts w:ascii="Arial" w:hAnsi="Arial" w:cs="Arial"/>
          <w:color w:val="0D0D0D" w:themeColor="text1" w:themeTint="F2"/>
        </w:rPr>
        <w:t xml:space="preserve"> or the meeting is not quorate the clerk and the chair are delegated to provide comments to MKCC</w:t>
      </w:r>
    </w:p>
    <w:p w14:paraId="04E85600" w14:textId="7A16E316" w:rsidR="007D55BB" w:rsidRPr="00FB4EC1" w:rsidRDefault="00EB779E" w:rsidP="005646C7">
      <w:pPr>
        <w:pStyle w:val="ListParagraph"/>
        <w:numPr>
          <w:ilvl w:val="0"/>
          <w:numId w:val="18"/>
        </w:numPr>
        <w:spacing w:after="0"/>
        <w:rPr>
          <w:rFonts w:ascii="Arial" w:hAnsi="Arial" w:cs="Arial"/>
          <w:color w:val="000000"/>
        </w:rPr>
      </w:pPr>
      <w:r w:rsidRPr="00FB4EC1">
        <w:rPr>
          <w:rFonts w:ascii="Arial" w:hAnsi="Arial" w:cs="Arial"/>
          <w:b/>
          <w:bCs/>
          <w:color w:val="000000"/>
        </w:rPr>
        <w:t>Personnel committee</w:t>
      </w:r>
      <w:r w:rsidR="005C758C" w:rsidRPr="00FB4EC1">
        <w:rPr>
          <w:rFonts w:ascii="Arial" w:hAnsi="Arial" w:cs="Arial"/>
          <w:b/>
          <w:bCs/>
          <w:color w:val="000000"/>
        </w:rPr>
        <w:t xml:space="preserve"> </w:t>
      </w:r>
      <w:r w:rsidR="00B91626" w:rsidRPr="00FB4EC1">
        <w:rPr>
          <w:rFonts w:ascii="Arial" w:hAnsi="Arial" w:cs="Arial"/>
          <w:color w:val="000000"/>
        </w:rPr>
        <w:t>6</w:t>
      </w:r>
      <w:r w:rsidR="005C758C" w:rsidRPr="00FB4EC1">
        <w:rPr>
          <w:rFonts w:ascii="Arial" w:hAnsi="Arial" w:cs="Arial"/>
          <w:color w:val="000000"/>
        </w:rPr>
        <w:t xml:space="preserve"> Councillors of the Town Council to be elected at the Annual Council meeting in May each year.</w:t>
      </w:r>
      <w:r w:rsidR="00275E4A" w:rsidRPr="00FB4EC1">
        <w:rPr>
          <w:rFonts w:ascii="Arial" w:hAnsi="Arial" w:cs="Arial"/>
          <w:color w:val="000000"/>
        </w:rPr>
        <w:t xml:space="preserve"> </w:t>
      </w:r>
      <w:r w:rsidR="005C758C" w:rsidRPr="005646C7">
        <w:rPr>
          <w:rFonts w:ascii="Arial" w:hAnsi="Arial" w:cs="Arial"/>
          <w:i/>
          <w:iCs/>
          <w:color w:val="000000"/>
        </w:rPr>
        <w:t>Quorum to be 3 elected members</w:t>
      </w:r>
    </w:p>
    <w:p w14:paraId="38A32478" w14:textId="4FA6368B" w:rsidR="00750857" w:rsidRPr="00750857" w:rsidRDefault="00750857" w:rsidP="00237AD8">
      <w:pPr>
        <w:spacing w:after="0"/>
        <w:rPr>
          <w:rFonts w:ascii="Arial" w:hAnsi="Arial" w:cs="Arial"/>
          <w:color w:val="000000"/>
        </w:rPr>
      </w:pPr>
      <w:r w:rsidRPr="00750857">
        <w:rPr>
          <w:rFonts w:ascii="Arial" w:hAnsi="Arial" w:cs="Arial"/>
          <w:color w:val="000000"/>
        </w:rPr>
        <w:t xml:space="preserve">The </w:t>
      </w:r>
      <w:r w:rsidRPr="005646C7">
        <w:rPr>
          <w:rFonts w:ascii="Arial" w:hAnsi="Arial" w:cs="Arial"/>
          <w:color w:val="000000"/>
        </w:rPr>
        <w:t>Personnel committee</w:t>
      </w:r>
      <w:r w:rsidRPr="00750857">
        <w:rPr>
          <w:rFonts w:ascii="Arial" w:hAnsi="Arial" w:cs="Arial"/>
          <w:color w:val="000000"/>
        </w:rPr>
        <w:t xml:space="preserve"> shall be delegated to make decisions on behalf of the</w:t>
      </w:r>
    </w:p>
    <w:p w14:paraId="7014E63D" w14:textId="399FD824" w:rsidR="00646214" w:rsidRPr="00646214" w:rsidRDefault="00750857" w:rsidP="00646214">
      <w:pPr>
        <w:spacing w:after="0"/>
        <w:rPr>
          <w:rFonts w:ascii="Arial" w:hAnsi="Arial" w:cs="Arial"/>
          <w:color w:val="000000"/>
        </w:rPr>
      </w:pPr>
      <w:r w:rsidRPr="00750857">
        <w:rPr>
          <w:rFonts w:ascii="Arial" w:hAnsi="Arial" w:cs="Arial"/>
          <w:color w:val="000000"/>
        </w:rPr>
        <w:t>Council in the following matters</w:t>
      </w:r>
      <w:r w:rsidR="00646214">
        <w:rPr>
          <w:rFonts w:ascii="Arial" w:hAnsi="Arial" w:cs="Arial"/>
          <w:color w:val="000000"/>
        </w:rPr>
        <w:t xml:space="preserve">.  </w:t>
      </w:r>
    </w:p>
    <w:p w14:paraId="6CD1B069" w14:textId="77777777" w:rsidR="00646214" w:rsidRPr="00646214" w:rsidRDefault="00646214" w:rsidP="00646214">
      <w:pPr>
        <w:spacing w:after="0"/>
        <w:rPr>
          <w:rFonts w:ascii="Arial" w:hAnsi="Arial" w:cs="Arial"/>
          <w:color w:val="000000"/>
        </w:rPr>
      </w:pPr>
    </w:p>
    <w:p w14:paraId="48675FAE" w14:textId="77777777" w:rsidR="00646214" w:rsidRDefault="00646214" w:rsidP="00646214">
      <w:pPr>
        <w:spacing w:after="0"/>
        <w:rPr>
          <w:rFonts w:ascii="Arial" w:hAnsi="Arial" w:cs="Arial"/>
          <w:color w:val="000000"/>
        </w:rPr>
      </w:pPr>
      <w:r w:rsidRPr="36425439">
        <w:rPr>
          <w:rFonts w:ascii="Arial" w:hAnsi="Arial" w:cs="Arial"/>
          <w:color w:val="000000" w:themeColor="text1"/>
        </w:rPr>
        <w:lastRenderedPageBreak/>
        <w:t xml:space="preserve">To provide advice and to make recommendations to Full Council for approval on any Human Resources matters to ensure that the Council is able to attract and retain a professional, motivated and competent workforce and meets its obligations as an employer. </w:t>
      </w:r>
    </w:p>
    <w:p w14:paraId="2383A7D4" w14:textId="2AE41B45" w:rsidR="36425439" w:rsidRDefault="36425439" w:rsidP="36425439">
      <w:pPr>
        <w:spacing w:after="0"/>
        <w:rPr>
          <w:rFonts w:ascii="Arial" w:hAnsi="Arial" w:cs="Arial"/>
          <w:color w:val="000000" w:themeColor="text1"/>
        </w:rPr>
      </w:pPr>
    </w:p>
    <w:p w14:paraId="78402177" w14:textId="77777777" w:rsidR="00AB007B" w:rsidRPr="005646C7" w:rsidRDefault="00AB007B" w:rsidP="00AB007B">
      <w:pPr>
        <w:spacing w:after="0"/>
        <w:rPr>
          <w:rFonts w:ascii="Arial" w:hAnsi="Arial" w:cs="Arial"/>
          <w:b/>
          <w:bCs/>
          <w:color w:val="000000"/>
        </w:rPr>
      </w:pPr>
      <w:r w:rsidRPr="005646C7">
        <w:rPr>
          <w:rFonts w:ascii="Arial" w:hAnsi="Arial" w:cs="Arial"/>
          <w:b/>
          <w:bCs/>
          <w:color w:val="000000"/>
        </w:rPr>
        <w:t>Terms of Reference:</w:t>
      </w:r>
    </w:p>
    <w:p w14:paraId="68CAE65D" w14:textId="77777777" w:rsidR="0042608E" w:rsidRPr="004666EB" w:rsidRDefault="0042608E" w:rsidP="0042608E">
      <w:pPr>
        <w:pStyle w:val="ListParagraph"/>
        <w:numPr>
          <w:ilvl w:val="0"/>
          <w:numId w:val="15"/>
        </w:numPr>
        <w:spacing w:after="0" w:line="288" w:lineRule="auto"/>
        <w:ind w:left="360"/>
        <w:rPr>
          <w:rFonts w:ascii="Arial" w:eastAsia="Arial" w:hAnsi="Arial" w:cs="Arial"/>
          <w:lang w:val="en-US"/>
        </w:rPr>
      </w:pPr>
      <w:r w:rsidRPr="004666EB">
        <w:rPr>
          <w:rFonts w:ascii="Arial" w:eastAsia="Arial" w:hAnsi="Arial" w:cs="Arial"/>
          <w:lang w:val="en-US"/>
        </w:rPr>
        <w:t>To review the terms and conditions on which employees hold office.</w:t>
      </w:r>
    </w:p>
    <w:p w14:paraId="4AF45DEB" w14:textId="77777777" w:rsidR="0042608E" w:rsidRPr="004666EB" w:rsidRDefault="0042608E" w:rsidP="0042608E">
      <w:pPr>
        <w:pStyle w:val="ListParagraph"/>
        <w:numPr>
          <w:ilvl w:val="0"/>
          <w:numId w:val="15"/>
        </w:numPr>
        <w:spacing w:after="0" w:line="288" w:lineRule="auto"/>
        <w:ind w:left="360"/>
        <w:rPr>
          <w:rFonts w:ascii="Arial" w:eastAsia="Arial" w:hAnsi="Arial" w:cs="Arial"/>
        </w:rPr>
      </w:pPr>
      <w:r w:rsidRPr="004666EB">
        <w:rPr>
          <w:rFonts w:ascii="Arial" w:hAnsi="Arial" w:cs="Arial"/>
          <w:lang w:val="en-US"/>
        </w:rPr>
        <w:t>To review the effects of changes in employment law and alterations in National and provincial Agreements on the Council's policies and practices, provided no significant policy or resource issues are involved.</w:t>
      </w:r>
    </w:p>
    <w:p w14:paraId="1BC3DBF0" w14:textId="1794E661" w:rsidR="0042608E" w:rsidRPr="004666EB" w:rsidRDefault="0042608E" w:rsidP="0042608E">
      <w:pPr>
        <w:pStyle w:val="ListParagraph"/>
        <w:numPr>
          <w:ilvl w:val="0"/>
          <w:numId w:val="15"/>
        </w:numPr>
        <w:spacing w:after="0" w:line="240" w:lineRule="auto"/>
        <w:ind w:left="360"/>
        <w:rPr>
          <w:rFonts w:ascii="Arial" w:eastAsia="Arial" w:hAnsi="Arial" w:cs="Arial"/>
          <w:lang w:val="en-US"/>
        </w:rPr>
      </w:pPr>
      <w:r w:rsidRPr="004666EB">
        <w:rPr>
          <w:rFonts w:ascii="Arial" w:eastAsia="Arial" w:hAnsi="Arial" w:cs="Arial"/>
          <w:lang w:val="en-US"/>
        </w:rPr>
        <w:t>The Committee will ensure that the remuneration and benefits offered to existing and new staff is in line with industry standards</w:t>
      </w:r>
      <w:r w:rsidR="00FE0141">
        <w:rPr>
          <w:rFonts w:ascii="Arial" w:eastAsia="Arial" w:hAnsi="Arial" w:cs="Arial"/>
          <w:lang w:val="en-US"/>
        </w:rPr>
        <w:t xml:space="preserve"> (NJC Green Book)</w:t>
      </w:r>
      <w:r w:rsidRPr="004666EB">
        <w:rPr>
          <w:rFonts w:ascii="Arial" w:eastAsia="Arial" w:hAnsi="Arial" w:cs="Arial"/>
          <w:lang w:val="en-US"/>
        </w:rPr>
        <w:t>, is fair and affordable to the Council.</w:t>
      </w:r>
    </w:p>
    <w:p w14:paraId="43D93851" w14:textId="77777777" w:rsidR="0042608E" w:rsidRPr="004666EB" w:rsidRDefault="0042608E" w:rsidP="0042608E">
      <w:pPr>
        <w:pStyle w:val="ListParagraph"/>
        <w:numPr>
          <w:ilvl w:val="0"/>
          <w:numId w:val="15"/>
        </w:numPr>
        <w:spacing w:after="0" w:line="240" w:lineRule="auto"/>
        <w:ind w:left="360"/>
        <w:rPr>
          <w:rFonts w:ascii="Arial" w:eastAsia="Arial" w:hAnsi="Arial" w:cs="Arial"/>
          <w:lang w:val="en-US"/>
        </w:rPr>
      </w:pPr>
      <w:r w:rsidRPr="004666EB">
        <w:rPr>
          <w:rFonts w:ascii="Arial" w:eastAsia="Arial" w:hAnsi="Arial" w:cs="Arial"/>
          <w:lang w:val="en-US"/>
        </w:rPr>
        <w:t>To annually moderate the Staff appraisals as carried out by the Clerk and Chair of the Full Council and to resolve any issues arising out of those appraisals at a separate meeting.</w:t>
      </w:r>
    </w:p>
    <w:p w14:paraId="7F5242C1" w14:textId="77777777" w:rsidR="0042608E" w:rsidRPr="004666EB" w:rsidRDefault="0042608E" w:rsidP="0042608E">
      <w:pPr>
        <w:pStyle w:val="ListParagraph"/>
        <w:numPr>
          <w:ilvl w:val="0"/>
          <w:numId w:val="15"/>
        </w:numPr>
        <w:spacing w:after="0" w:line="240" w:lineRule="auto"/>
        <w:ind w:left="360"/>
        <w:rPr>
          <w:rFonts w:ascii="Arial" w:eastAsia="Arial" w:hAnsi="Arial" w:cs="Arial"/>
          <w:color w:val="000000" w:themeColor="text1"/>
        </w:rPr>
      </w:pPr>
      <w:r w:rsidRPr="004666EB">
        <w:rPr>
          <w:rFonts w:ascii="Arial" w:hAnsi="Arial" w:cs="Arial"/>
          <w:lang w:val="en-US"/>
        </w:rPr>
        <w:t>To annually review the Terms of Reference.</w:t>
      </w:r>
    </w:p>
    <w:p w14:paraId="11D7E352" w14:textId="11293F8A" w:rsidR="0042608E" w:rsidRPr="004666EB" w:rsidRDefault="0042608E" w:rsidP="0042608E">
      <w:pPr>
        <w:pStyle w:val="ListParagraph"/>
        <w:numPr>
          <w:ilvl w:val="0"/>
          <w:numId w:val="15"/>
        </w:numPr>
        <w:spacing w:after="0" w:line="240" w:lineRule="auto"/>
        <w:ind w:left="360"/>
        <w:rPr>
          <w:rFonts w:ascii="Arial" w:eastAsia="Arial" w:hAnsi="Arial" w:cs="Arial"/>
        </w:rPr>
      </w:pPr>
      <w:r w:rsidRPr="004666EB">
        <w:rPr>
          <w:rFonts w:ascii="Arial" w:hAnsi="Arial" w:cs="Arial"/>
          <w:lang w:val="en-US"/>
        </w:rPr>
        <w:t>To review Job Evaluations for new posts and where job descriptions have been amended are carried out by the Clerk for all employees to ensure staff are on the correct level of salary scale and commensurate benefits.</w:t>
      </w:r>
    </w:p>
    <w:p w14:paraId="22388859" w14:textId="77777777" w:rsidR="0042608E" w:rsidRPr="00FB4EC1" w:rsidRDefault="0042608E" w:rsidP="0042608E">
      <w:pPr>
        <w:pStyle w:val="ListParagraph"/>
        <w:numPr>
          <w:ilvl w:val="0"/>
          <w:numId w:val="15"/>
        </w:numPr>
        <w:spacing w:after="0" w:line="240" w:lineRule="auto"/>
        <w:ind w:left="360"/>
        <w:rPr>
          <w:rFonts w:ascii="Arial" w:eastAsia="Arial" w:hAnsi="Arial" w:cs="Arial"/>
        </w:rPr>
      </w:pPr>
      <w:r w:rsidRPr="00FB4EC1">
        <w:rPr>
          <w:rFonts w:ascii="Arial" w:hAnsi="Arial" w:cs="Arial"/>
          <w:lang w:val="en-US"/>
        </w:rPr>
        <w:t xml:space="preserve">Job Evaluations are undertaken by the Clerk </w:t>
      </w:r>
    </w:p>
    <w:p w14:paraId="6DD383B7" w14:textId="7ABA737C" w:rsidR="0042608E" w:rsidRPr="00AA540C" w:rsidRDefault="00AA540C" w:rsidP="0042608E">
      <w:pPr>
        <w:pStyle w:val="ListParagraph"/>
        <w:numPr>
          <w:ilvl w:val="0"/>
          <w:numId w:val="15"/>
        </w:numPr>
        <w:spacing w:after="0" w:line="240" w:lineRule="auto"/>
        <w:ind w:left="360"/>
        <w:rPr>
          <w:rFonts w:ascii="Arial" w:eastAsia="Arial" w:hAnsi="Arial" w:cs="Arial"/>
        </w:rPr>
      </w:pPr>
      <w:r w:rsidRPr="00AA540C">
        <w:rPr>
          <w:rFonts w:ascii="Arial" w:hAnsi="Arial" w:cs="Arial"/>
          <w:lang w:val="en-US"/>
        </w:rPr>
        <w:t xml:space="preserve">Job </w:t>
      </w:r>
      <w:r w:rsidR="0042608E" w:rsidRPr="00AA540C">
        <w:rPr>
          <w:rFonts w:ascii="Arial" w:hAnsi="Arial" w:cs="Arial"/>
          <w:lang w:val="en-US"/>
        </w:rPr>
        <w:t>descriptions are to be reviewed on an annual basis in line with the NJC Green Book</w:t>
      </w:r>
    </w:p>
    <w:p w14:paraId="6670E4F6" w14:textId="77777777" w:rsidR="0042608E" w:rsidRPr="00FB4EC1" w:rsidRDefault="0042608E" w:rsidP="0042608E">
      <w:pPr>
        <w:pStyle w:val="ListParagraph"/>
        <w:numPr>
          <w:ilvl w:val="0"/>
          <w:numId w:val="15"/>
        </w:numPr>
        <w:spacing w:after="0" w:line="240" w:lineRule="auto"/>
        <w:ind w:left="360"/>
        <w:rPr>
          <w:rFonts w:ascii="Arial" w:eastAsia="Arial" w:hAnsi="Arial" w:cs="Arial"/>
          <w:lang w:val="en-US"/>
        </w:rPr>
      </w:pPr>
      <w:r w:rsidRPr="00FB4EC1">
        <w:rPr>
          <w:rFonts w:ascii="Arial" w:hAnsi="Arial" w:cs="Arial"/>
          <w:lang w:val="en-US"/>
        </w:rPr>
        <w:t>To review the Employee Handbook every five years or as the need arises.</w:t>
      </w:r>
    </w:p>
    <w:p w14:paraId="140C9759" w14:textId="77777777" w:rsidR="0042608E" w:rsidRDefault="0042608E" w:rsidP="0042608E">
      <w:pPr>
        <w:pStyle w:val="ListParagraph"/>
        <w:numPr>
          <w:ilvl w:val="0"/>
          <w:numId w:val="15"/>
        </w:numPr>
        <w:spacing w:after="0" w:line="240" w:lineRule="auto"/>
        <w:ind w:left="360"/>
        <w:rPr>
          <w:rFonts w:eastAsia="Arial" w:cs="Arial"/>
          <w:lang w:val="en-US"/>
        </w:rPr>
      </w:pPr>
      <w:r w:rsidRPr="00FB4EC1">
        <w:rPr>
          <w:rFonts w:ascii="Arial" w:hAnsi="Arial" w:cs="Arial"/>
          <w:lang w:val="en-US"/>
        </w:rPr>
        <w:t>To annually review</w:t>
      </w:r>
      <w:r w:rsidRPr="004666EB">
        <w:rPr>
          <w:rFonts w:ascii="Arial" w:hAnsi="Arial" w:cs="Arial"/>
          <w:lang w:val="en-US"/>
        </w:rPr>
        <w:t xml:space="preserve"> policies and procedures as relates to staff</w:t>
      </w:r>
      <w:r w:rsidRPr="092AB7CF">
        <w:rPr>
          <w:lang w:val="en-US"/>
        </w:rPr>
        <w:t>.</w:t>
      </w:r>
    </w:p>
    <w:p w14:paraId="40CE83E8" w14:textId="77777777" w:rsidR="00646214" w:rsidRPr="00646214" w:rsidRDefault="00646214" w:rsidP="00646214">
      <w:pPr>
        <w:spacing w:after="0"/>
        <w:rPr>
          <w:rFonts w:ascii="Arial" w:hAnsi="Arial" w:cs="Arial"/>
          <w:color w:val="000000"/>
        </w:rPr>
      </w:pPr>
    </w:p>
    <w:p w14:paraId="4DA7321F" w14:textId="77777777" w:rsidR="00646214" w:rsidRPr="00646214" w:rsidRDefault="00646214" w:rsidP="00646214">
      <w:pPr>
        <w:spacing w:after="0"/>
        <w:rPr>
          <w:rFonts w:ascii="Arial" w:hAnsi="Arial" w:cs="Arial"/>
          <w:b/>
          <w:bCs/>
          <w:color w:val="000000"/>
        </w:rPr>
      </w:pPr>
      <w:r w:rsidRPr="00646214">
        <w:rPr>
          <w:rFonts w:ascii="Arial" w:hAnsi="Arial" w:cs="Arial"/>
          <w:b/>
          <w:bCs/>
          <w:color w:val="000000"/>
        </w:rPr>
        <w:t>Scope:</w:t>
      </w:r>
    </w:p>
    <w:p w14:paraId="223ABD1C" w14:textId="52629687" w:rsidR="00646214" w:rsidRPr="00646214" w:rsidRDefault="00646214" w:rsidP="00646214">
      <w:pPr>
        <w:spacing w:after="0"/>
        <w:rPr>
          <w:rFonts w:ascii="Arial" w:hAnsi="Arial" w:cs="Arial"/>
          <w:color w:val="000000"/>
        </w:rPr>
      </w:pPr>
      <w:r w:rsidRPr="00646214">
        <w:rPr>
          <w:rFonts w:ascii="Arial" w:hAnsi="Arial" w:cs="Arial"/>
          <w:color w:val="000000"/>
        </w:rPr>
        <w:t>•To meet three times a year at which the first duty will be to elect a chairperson for that meeting.</w:t>
      </w:r>
    </w:p>
    <w:p w14:paraId="42759996" w14:textId="2B359103" w:rsidR="00646214" w:rsidRPr="00646214" w:rsidRDefault="00646214" w:rsidP="00646214">
      <w:pPr>
        <w:spacing w:after="0"/>
        <w:rPr>
          <w:rFonts w:ascii="Arial" w:hAnsi="Arial" w:cs="Arial"/>
          <w:color w:val="000000"/>
        </w:rPr>
      </w:pPr>
      <w:r w:rsidRPr="00646214">
        <w:rPr>
          <w:rFonts w:ascii="Arial" w:hAnsi="Arial" w:cs="Arial"/>
          <w:color w:val="000000"/>
        </w:rPr>
        <w:t>•To ensure that staff performance and well-being is regularly appraised and to oversee the resolution of any performance issues that may arise.</w:t>
      </w:r>
    </w:p>
    <w:p w14:paraId="3491F519" w14:textId="4108DD02" w:rsidR="00646214" w:rsidRPr="00646214" w:rsidRDefault="00646214" w:rsidP="00646214">
      <w:pPr>
        <w:spacing w:after="0"/>
        <w:rPr>
          <w:rFonts w:ascii="Arial" w:hAnsi="Arial" w:cs="Arial"/>
          <w:color w:val="000000"/>
        </w:rPr>
      </w:pPr>
      <w:r w:rsidRPr="00646214">
        <w:rPr>
          <w:rFonts w:ascii="Arial" w:hAnsi="Arial" w:cs="Arial"/>
          <w:color w:val="000000"/>
        </w:rPr>
        <w:t xml:space="preserve">•To administer any Personnel related appeal process </w:t>
      </w:r>
    </w:p>
    <w:p w14:paraId="5E747F3F" w14:textId="0C13630E" w:rsidR="00646214" w:rsidRPr="00646214" w:rsidRDefault="00646214" w:rsidP="00646214">
      <w:pPr>
        <w:spacing w:after="0"/>
        <w:rPr>
          <w:rFonts w:ascii="Arial" w:hAnsi="Arial" w:cs="Arial"/>
          <w:color w:val="000000"/>
        </w:rPr>
      </w:pPr>
      <w:r w:rsidRPr="00646214">
        <w:rPr>
          <w:rFonts w:ascii="Arial" w:hAnsi="Arial" w:cs="Arial"/>
          <w:color w:val="000000"/>
        </w:rPr>
        <w:t xml:space="preserve">•To seek professional advice when necessary </w:t>
      </w:r>
    </w:p>
    <w:p w14:paraId="36427272" w14:textId="77777777" w:rsidR="00646214" w:rsidRPr="00646214" w:rsidRDefault="00646214" w:rsidP="00646214">
      <w:pPr>
        <w:spacing w:after="0"/>
        <w:rPr>
          <w:rFonts w:ascii="Arial" w:hAnsi="Arial" w:cs="Arial"/>
          <w:color w:val="000000"/>
        </w:rPr>
      </w:pPr>
    </w:p>
    <w:p w14:paraId="2E2D6219" w14:textId="77777777" w:rsidR="00646214" w:rsidRPr="003D554F" w:rsidRDefault="00646214" w:rsidP="00646214">
      <w:pPr>
        <w:spacing w:after="0"/>
        <w:rPr>
          <w:rFonts w:ascii="Arial" w:hAnsi="Arial" w:cs="Arial"/>
          <w:b/>
          <w:bCs/>
          <w:color w:val="000000"/>
        </w:rPr>
      </w:pPr>
      <w:r w:rsidRPr="003D554F">
        <w:rPr>
          <w:rFonts w:ascii="Arial" w:hAnsi="Arial" w:cs="Arial"/>
          <w:b/>
          <w:bCs/>
          <w:color w:val="000000"/>
        </w:rPr>
        <w:t>Membership:</w:t>
      </w:r>
    </w:p>
    <w:p w14:paraId="4C8AB9CC" w14:textId="0A01F461" w:rsidR="00646214" w:rsidRPr="00646214" w:rsidRDefault="00646214" w:rsidP="00646214">
      <w:pPr>
        <w:spacing w:after="0"/>
        <w:rPr>
          <w:rFonts w:ascii="Arial" w:hAnsi="Arial" w:cs="Arial"/>
          <w:color w:val="000000"/>
        </w:rPr>
      </w:pPr>
      <w:r w:rsidRPr="00646214">
        <w:rPr>
          <w:rFonts w:ascii="Arial" w:hAnsi="Arial" w:cs="Arial"/>
          <w:color w:val="000000"/>
        </w:rPr>
        <w:t>•Town Council Clerk to scribe for the annual meeting or appeal meetings unless there is a perceived conflict of interest.</w:t>
      </w:r>
    </w:p>
    <w:p w14:paraId="0106994F" w14:textId="0808E54A" w:rsidR="00646214" w:rsidRPr="00646214" w:rsidRDefault="00646214" w:rsidP="00646214">
      <w:pPr>
        <w:spacing w:after="0"/>
        <w:rPr>
          <w:rFonts w:ascii="Arial" w:hAnsi="Arial" w:cs="Arial"/>
          <w:color w:val="000000"/>
        </w:rPr>
      </w:pPr>
      <w:r w:rsidRPr="00646214">
        <w:rPr>
          <w:rFonts w:ascii="Arial" w:hAnsi="Arial" w:cs="Arial"/>
          <w:color w:val="000000"/>
        </w:rPr>
        <w:t>•A Councillor not on the committee to scribe for any appeal process involving the Clerk.</w:t>
      </w:r>
    </w:p>
    <w:p w14:paraId="75342923" w14:textId="77777777" w:rsidR="00646214" w:rsidRPr="00646214" w:rsidRDefault="00646214" w:rsidP="00646214">
      <w:pPr>
        <w:spacing w:after="0"/>
        <w:rPr>
          <w:rFonts w:ascii="Arial" w:hAnsi="Arial" w:cs="Arial"/>
          <w:color w:val="000000"/>
        </w:rPr>
      </w:pPr>
    </w:p>
    <w:p w14:paraId="6F906860" w14:textId="77777777" w:rsidR="00646214" w:rsidRPr="00646214" w:rsidRDefault="00646214" w:rsidP="00646214">
      <w:pPr>
        <w:spacing w:after="0"/>
        <w:rPr>
          <w:rFonts w:ascii="Arial" w:hAnsi="Arial" w:cs="Arial"/>
          <w:b/>
          <w:bCs/>
          <w:color w:val="000000"/>
        </w:rPr>
      </w:pPr>
      <w:r w:rsidRPr="00646214">
        <w:rPr>
          <w:rFonts w:ascii="Arial" w:hAnsi="Arial" w:cs="Arial"/>
          <w:b/>
          <w:bCs/>
          <w:color w:val="000000"/>
        </w:rPr>
        <w:t>Delegated Powers:</w:t>
      </w:r>
    </w:p>
    <w:p w14:paraId="5578B855" w14:textId="77777777" w:rsidR="003D554F" w:rsidRDefault="00646214" w:rsidP="00646214">
      <w:pPr>
        <w:pStyle w:val="ListParagraph"/>
        <w:numPr>
          <w:ilvl w:val="0"/>
          <w:numId w:val="14"/>
        </w:numPr>
        <w:spacing w:after="0"/>
        <w:rPr>
          <w:rFonts w:ascii="Arial" w:hAnsi="Arial" w:cs="Arial"/>
          <w:color w:val="000000"/>
        </w:rPr>
      </w:pPr>
      <w:r w:rsidRPr="003D554F">
        <w:rPr>
          <w:rFonts w:ascii="Arial" w:hAnsi="Arial" w:cs="Arial"/>
          <w:color w:val="000000"/>
        </w:rPr>
        <w:t>The Committee will debate and set the budget for all staff remuneration, benefits and training by December of each year for Full Council approval for inclusion in the budget.</w:t>
      </w:r>
    </w:p>
    <w:p w14:paraId="45D72D84" w14:textId="77777777" w:rsidR="003D554F" w:rsidRDefault="00646214" w:rsidP="00646214">
      <w:pPr>
        <w:pStyle w:val="ListParagraph"/>
        <w:numPr>
          <w:ilvl w:val="0"/>
          <w:numId w:val="14"/>
        </w:numPr>
        <w:spacing w:after="0"/>
        <w:rPr>
          <w:rFonts w:ascii="Arial" w:hAnsi="Arial" w:cs="Arial"/>
          <w:color w:val="000000"/>
        </w:rPr>
      </w:pPr>
      <w:r w:rsidRPr="003D554F">
        <w:rPr>
          <w:rFonts w:ascii="Arial" w:hAnsi="Arial" w:cs="Arial"/>
          <w:color w:val="000000"/>
        </w:rPr>
        <w:t>The Committee will recommend and seek approval from the Full Council for changes to staff remuneration and benefits when appropriate.</w:t>
      </w:r>
    </w:p>
    <w:p w14:paraId="378EDBBF" w14:textId="77777777" w:rsidR="00E910EF" w:rsidRDefault="003D554F" w:rsidP="00646214">
      <w:pPr>
        <w:pStyle w:val="ListParagraph"/>
        <w:numPr>
          <w:ilvl w:val="0"/>
          <w:numId w:val="14"/>
        </w:numPr>
        <w:spacing w:after="0"/>
        <w:rPr>
          <w:rFonts w:ascii="Arial" w:hAnsi="Arial" w:cs="Arial"/>
          <w:color w:val="000000"/>
        </w:rPr>
      </w:pPr>
      <w:r>
        <w:rPr>
          <w:rFonts w:ascii="Arial" w:hAnsi="Arial" w:cs="Arial"/>
          <w:color w:val="000000"/>
        </w:rPr>
        <w:t>T</w:t>
      </w:r>
      <w:r w:rsidR="00646214" w:rsidRPr="003D554F">
        <w:rPr>
          <w:rFonts w:ascii="Arial" w:hAnsi="Arial" w:cs="Arial"/>
          <w:color w:val="000000"/>
        </w:rPr>
        <w:t>he Committee will have responsibility for investigating and resolving all appeals raised as a result of the appraisal system or as a result of the Town Council’s disciplinary or Grievance procedure.</w:t>
      </w:r>
    </w:p>
    <w:p w14:paraId="40B2DF8E" w14:textId="7B0430E7" w:rsidR="005B3E82" w:rsidRPr="00E910EF" w:rsidRDefault="00646214" w:rsidP="00646214">
      <w:pPr>
        <w:pStyle w:val="ListParagraph"/>
        <w:numPr>
          <w:ilvl w:val="0"/>
          <w:numId w:val="14"/>
        </w:numPr>
        <w:spacing w:after="0"/>
        <w:rPr>
          <w:rFonts w:ascii="Arial" w:hAnsi="Arial" w:cs="Arial"/>
          <w:color w:val="000000"/>
        </w:rPr>
      </w:pPr>
      <w:r w:rsidRPr="00E910EF">
        <w:rPr>
          <w:rFonts w:ascii="Arial" w:hAnsi="Arial" w:cs="Arial"/>
          <w:color w:val="000000"/>
        </w:rPr>
        <w:t xml:space="preserve">The Committee will seek professional advice where </w:t>
      </w:r>
      <w:r w:rsidR="00D45F0A" w:rsidRPr="00E910EF">
        <w:rPr>
          <w:rFonts w:ascii="Arial" w:hAnsi="Arial" w:cs="Arial"/>
          <w:color w:val="000000"/>
        </w:rPr>
        <w:t>necessary.</w:t>
      </w:r>
    </w:p>
    <w:p w14:paraId="40CE3A2E" w14:textId="77777777" w:rsidR="005B3E82" w:rsidRPr="00D45F0A" w:rsidRDefault="005B3E82" w:rsidP="00237AD8">
      <w:pPr>
        <w:spacing w:after="0"/>
        <w:rPr>
          <w:rFonts w:ascii="Arial" w:hAnsi="Arial" w:cs="Arial"/>
          <w:b/>
          <w:bCs/>
          <w:strike/>
          <w:color w:val="000000"/>
        </w:rPr>
      </w:pPr>
    </w:p>
    <w:p w14:paraId="2F40DC43" w14:textId="2769BC6F" w:rsidR="00D45F0A" w:rsidRPr="00D45F0A" w:rsidRDefault="00D45F0A" w:rsidP="009C10CE">
      <w:pPr>
        <w:pStyle w:val="ListParagraph"/>
        <w:numPr>
          <w:ilvl w:val="0"/>
          <w:numId w:val="20"/>
        </w:numPr>
        <w:spacing w:after="0"/>
        <w:rPr>
          <w:rFonts w:ascii="Arial" w:hAnsi="Arial" w:cs="Arial"/>
          <w:b/>
          <w:bCs/>
          <w:color w:val="000000"/>
        </w:rPr>
      </w:pPr>
      <w:r>
        <w:rPr>
          <w:rFonts w:ascii="Arial" w:hAnsi="Arial" w:cs="Arial"/>
          <w:b/>
          <w:bCs/>
          <w:color w:val="000000" w:themeColor="text1"/>
        </w:rPr>
        <w:t xml:space="preserve">Formation of </w:t>
      </w:r>
      <w:r w:rsidR="00895EFA" w:rsidRPr="00D45F0A">
        <w:rPr>
          <w:rFonts w:ascii="Arial" w:hAnsi="Arial" w:cs="Arial"/>
          <w:b/>
          <w:bCs/>
          <w:color w:val="000000" w:themeColor="text1"/>
        </w:rPr>
        <w:t>Standing Sub</w:t>
      </w:r>
      <w:r w:rsidRPr="00D45F0A">
        <w:rPr>
          <w:rFonts w:ascii="Arial" w:hAnsi="Arial" w:cs="Arial"/>
          <w:b/>
          <w:bCs/>
          <w:color w:val="000000" w:themeColor="text1"/>
        </w:rPr>
        <w:t>-Committees</w:t>
      </w:r>
    </w:p>
    <w:p w14:paraId="4E79FA81" w14:textId="10E1532F" w:rsidR="00750857" w:rsidRPr="00D45F0A" w:rsidRDefault="00750857" w:rsidP="00D45F0A">
      <w:pPr>
        <w:spacing w:after="0"/>
        <w:rPr>
          <w:rFonts w:ascii="Arial" w:hAnsi="Arial" w:cs="Arial"/>
          <w:color w:val="000000"/>
        </w:rPr>
      </w:pPr>
      <w:r w:rsidRPr="00D45F0A">
        <w:rPr>
          <w:rFonts w:ascii="Arial" w:hAnsi="Arial" w:cs="Arial"/>
          <w:color w:val="000000" w:themeColor="text1"/>
        </w:rPr>
        <w:t>There are no other Standing Sub-committees</w:t>
      </w:r>
      <w:r w:rsidR="61185100" w:rsidRPr="00D45F0A">
        <w:rPr>
          <w:rFonts w:ascii="Arial" w:hAnsi="Arial" w:cs="Arial"/>
          <w:color w:val="000000" w:themeColor="text1"/>
        </w:rPr>
        <w:t>,</w:t>
      </w:r>
      <w:r w:rsidRPr="00D45F0A">
        <w:rPr>
          <w:rFonts w:ascii="Arial" w:hAnsi="Arial" w:cs="Arial"/>
          <w:color w:val="000000" w:themeColor="text1"/>
        </w:rPr>
        <w:t xml:space="preserve"> but they may be formed by resolution of</w:t>
      </w:r>
    </w:p>
    <w:p w14:paraId="388BF5B0" w14:textId="77777777" w:rsidR="00750857" w:rsidRPr="00750857" w:rsidRDefault="00750857" w:rsidP="00237AD8">
      <w:pPr>
        <w:spacing w:after="0"/>
        <w:rPr>
          <w:rFonts w:ascii="Arial" w:hAnsi="Arial" w:cs="Arial"/>
          <w:color w:val="000000"/>
        </w:rPr>
      </w:pPr>
      <w:r w:rsidRPr="00750857">
        <w:rPr>
          <w:rFonts w:ascii="Arial" w:hAnsi="Arial" w:cs="Arial"/>
          <w:color w:val="000000"/>
        </w:rPr>
        <w:t>the Council at any time and delegated powers may be decided upon at the time the</w:t>
      </w:r>
    </w:p>
    <w:p w14:paraId="6C5D3E12" w14:textId="77777777" w:rsidR="00750857" w:rsidRDefault="00750857" w:rsidP="00237AD8">
      <w:pPr>
        <w:spacing w:after="0"/>
        <w:rPr>
          <w:rFonts w:ascii="Arial" w:hAnsi="Arial" w:cs="Arial"/>
          <w:color w:val="000000"/>
        </w:rPr>
      </w:pPr>
      <w:r w:rsidRPr="00750857">
        <w:rPr>
          <w:rFonts w:ascii="Arial" w:hAnsi="Arial" w:cs="Arial"/>
          <w:color w:val="000000"/>
        </w:rPr>
        <w:t>Sub-committee is formed by means of a Minute detailing the Terms of Reference.</w:t>
      </w:r>
    </w:p>
    <w:p w14:paraId="7035798A" w14:textId="77777777" w:rsidR="00F36FDA" w:rsidRPr="00750857" w:rsidRDefault="00F36FDA" w:rsidP="00237AD8">
      <w:pPr>
        <w:spacing w:after="0"/>
        <w:rPr>
          <w:rFonts w:ascii="Arial" w:hAnsi="Arial" w:cs="Arial"/>
          <w:color w:val="000000"/>
        </w:rPr>
      </w:pPr>
    </w:p>
    <w:p w14:paraId="50233046" w14:textId="1D9C8A0A" w:rsidR="00750857" w:rsidRPr="00D45F0A" w:rsidRDefault="00D45F0A" w:rsidP="00D45F0A">
      <w:pPr>
        <w:pStyle w:val="ListParagraph"/>
        <w:numPr>
          <w:ilvl w:val="0"/>
          <w:numId w:val="20"/>
        </w:numPr>
        <w:spacing w:after="0"/>
        <w:rPr>
          <w:rFonts w:ascii="Arial" w:hAnsi="Arial" w:cs="Arial"/>
          <w:b/>
          <w:bCs/>
          <w:color w:val="000000"/>
        </w:rPr>
      </w:pPr>
      <w:r>
        <w:rPr>
          <w:rFonts w:ascii="Arial" w:hAnsi="Arial" w:cs="Arial"/>
          <w:b/>
          <w:bCs/>
          <w:color w:val="000000"/>
        </w:rPr>
        <w:t>Formation of W</w:t>
      </w:r>
      <w:r w:rsidR="00750857" w:rsidRPr="00D45F0A">
        <w:rPr>
          <w:rFonts w:ascii="Arial" w:hAnsi="Arial" w:cs="Arial"/>
          <w:b/>
          <w:bCs/>
          <w:color w:val="000000"/>
        </w:rPr>
        <w:t>orking Groups/Parties</w:t>
      </w:r>
    </w:p>
    <w:p w14:paraId="70FFD175" w14:textId="25A4AD5B" w:rsidR="00750857" w:rsidRPr="00750857" w:rsidRDefault="00750857" w:rsidP="00237AD8">
      <w:pPr>
        <w:spacing w:after="0"/>
        <w:rPr>
          <w:rFonts w:ascii="Arial" w:hAnsi="Arial" w:cs="Arial"/>
          <w:color w:val="000000"/>
        </w:rPr>
      </w:pPr>
      <w:r w:rsidRPr="00750857">
        <w:rPr>
          <w:rFonts w:ascii="Arial" w:hAnsi="Arial" w:cs="Arial"/>
          <w:color w:val="000000"/>
        </w:rPr>
        <w:t>Working Groups/Parties may be formed by resolution of the Council or a Committee at</w:t>
      </w:r>
    </w:p>
    <w:p w14:paraId="21136227" w14:textId="77777777" w:rsidR="00750857" w:rsidRPr="00750857" w:rsidRDefault="00750857" w:rsidP="00237AD8">
      <w:pPr>
        <w:spacing w:after="0"/>
        <w:rPr>
          <w:rFonts w:ascii="Arial" w:hAnsi="Arial" w:cs="Arial"/>
          <w:color w:val="000000"/>
        </w:rPr>
      </w:pPr>
      <w:r w:rsidRPr="00750857">
        <w:rPr>
          <w:rFonts w:ascii="Arial" w:hAnsi="Arial" w:cs="Arial"/>
          <w:color w:val="000000"/>
        </w:rPr>
        <w:t>any time. The work of such a Working Group/Party will be decided upon at the time it</w:t>
      </w:r>
    </w:p>
    <w:p w14:paraId="7FA93453" w14:textId="77777777" w:rsidR="00750857" w:rsidRPr="00750857" w:rsidRDefault="00750857" w:rsidP="00237AD8">
      <w:pPr>
        <w:spacing w:after="0"/>
        <w:rPr>
          <w:rFonts w:ascii="Arial" w:hAnsi="Arial" w:cs="Arial"/>
          <w:color w:val="000000"/>
        </w:rPr>
      </w:pPr>
      <w:r w:rsidRPr="00750857">
        <w:rPr>
          <w:rFonts w:ascii="Arial" w:hAnsi="Arial" w:cs="Arial"/>
          <w:color w:val="000000"/>
        </w:rPr>
        <w:t>is formed by means of a Minute detailing the Terms of Reference. Each Working</w:t>
      </w:r>
    </w:p>
    <w:p w14:paraId="19496345" w14:textId="77777777" w:rsidR="00750857" w:rsidRPr="00750857" w:rsidRDefault="00750857" w:rsidP="00237AD8">
      <w:pPr>
        <w:spacing w:after="0"/>
        <w:rPr>
          <w:rFonts w:ascii="Arial" w:hAnsi="Arial" w:cs="Arial"/>
          <w:color w:val="000000"/>
        </w:rPr>
      </w:pPr>
      <w:r w:rsidRPr="00750857">
        <w:rPr>
          <w:rFonts w:ascii="Arial" w:hAnsi="Arial" w:cs="Arial"/>
          <w:color w:val="000000"/>
        </w:rPr>
        <w:t>Group/Party will report back with recommendations to the Council or the Committee</w:t>
      </w:r>
    </w:p>
    <w:p w14:paraId="2F71FF25" w14:textId="77777777" w:rsidR="00750857" w:rsidRDefault="00750857" w:rsidP="00237AD8">
      <w:pPr>
        <w:spacing w:after="0"/>
        <w:rPr>
          <w:rFonts w:ascii="Arial" w:hAnsi="Arial" w:cs="Arial"/>
          <w:color w:val="000000"/>
        </w:rPr>
      </w:pPr>
      <w:r w:rsidRPr="00750857">
        <w:rPr>
          <w:rFonts w:ascii="Arial" w:hAnsi="Arial" w:cs="Arial"/>
          <w:color w:val="000000"/>
        </w:rPr>
        <w:t>that formed it.</w:t>
      </w:r>
    </w:p>
    <w:p w14:paraId="204933C9" w14:textId="77777777" w:rsidR="00F36FDA" w:rsidRPr="00F36FDA" w:rsidRDefault="00F36FDA" w:rsidP="00237AD8">
      <w:pPr>
        <w:spacing w:after="0"/>
        <w:rPr>
          <w:rFonts w:ascii="Arial" w:hAnsi="Arial" w:cs="Arial"/>
          <w:b/>
          <w:bCs/>
          <w:color w:val="000000"/>
        </w:rPr>
      </w:pPr>
    </w:p>
    <w:p w14:paraId="4356074E" w14:textId="03A464C4" w:rsidR="00750857" w:rsidRPr="00D45F0A" w:rsidRDefault="00750857" w:rsidP="00D45F0A">
      <w:pPr>
        <w:pStyle w:val="ListParagraph"/>
        <w:numPr>
          <w:ilvl w:val="0"/>
          <w:numId w:val="20"/>
        </w:numPr>
        <w:spacing w:after="0"/>
        <w:rPr>
          <w:rFonts w:ascii="Arial" w:hAnsi="Arial" w:cs="Arial"/>
          <w:b/>
          <w:bCs/>
          <w:color w:val="000000"/>
        </w:rPr>
      </w:pPr>
      <w:r w:rsidRPr="00D45F0A">
        <w:rPr>
          <w:rFonts w:ascii="Arial" w:hAnsi="Arial" w:cs="Arial"/>
          <w:b/>
          <w:bCs/>
          <w:color w:val="000000"/>
        </w:rPr>
        <w:t xml:space="preserve">Delegation </w:t>
      </w:r>
      <w:r w:rsidR="00D45F0A">
        <w:rPr>
          <w:rFonts w:ascii="Arial" w:hAnsi="Arial" w:cs="Arial"/>
          <w:b/>
          <w:bCs/>
          <w:color w:val="000000"/>
        </w:rPr>
        <w:t xml:space="preserve">to committees and sub committees </w:t>
      </w:r>
      <w:r w:rsidR="00F36FDA" w:rsidRPr="00D45F0A">
        <w:rPr>
          <w:rFonts w:ascii="Arial" w:hAnsi="Arial" w:cs="Arial"/>
          <w:b/>
          <w:bCs/>
          <w:color w:val="000000"/>
        </w:rPr>
        <w:t>–</w:t>
      </w:r>
      <w:r w:rsidRPr="00D45F0A">
        <w:rPr>
          <w:rFonts w:ascii="Arial" w:hAnsi="Arial" w:cs="Arial"/>
          <w:b/>
          <w:bCs/>
          <w:color w:val="000000"/>
        </w:rPr>
        <w:t xml:space="preserve"> Limitations</w:t>
      </w:r>
    </w:p>
    <w:p w14:paraId="56632582" w14:textId="364D4628" w:rsidR="00750857" w:rsidRPr="00750857" w:rsidRDefault="00750857" w:rsidP="00237AD8">
      <w:pPr>
        <w:spacing w:after="0"/>
        <w:rPr>
          <w:rFonts w:ascii="Arial" w:hAnsi="Arial" w:cs="Arial"/>
          <w:color w:val="000000"/>
        </w:rPr>
      </w:pPr>
      <w:r w:rsidRPr="4B36FAC6">
        <w:rPr>
          <w:rFonts w:ascii="Arial" w:hAnsi="Arial" w:cs="Arial"/>
          <w:color w:val="000000" w:themeColor="text1"/>
        </w:rPr>
        <w:t xml:space="preserve">Committees and Sub Committees shall, </w:t>
      </w:r>
      <w:r w:rsidR="31106B61" w:rsidRPr="4B36FAC6">
        <w:rPr>
          <w:rFonts w:ascii="Arial" w:hAnsi="Arial" w:cs="Arial"/>
          <w:color w:val="000000" w:themeColor="text1"/>
        </w:rPr>
        <w:t>always</w:t>
      </w:r>
      <w:r w:rsidRPr="4B36FAC6">
        <w:rPr>
          <w:rFonts w:ascii="Arial" w:hAnsi="Arial" w:cs="Arial"/>
          <w:color w:val="000000" w:themeColor="text1"/>
        </w:rPr>
        <w:t>, act in accordance with the</w:t>
      </w:r>
    </w:p>
    <w:p w14:paraId="34A2D4D4" w14:textId="77777777" w:rsidR="00750857" w:rsidRPr="00750857" w:rsidRDefault="00750857" w:rsidP="00237AD8">
      <w:pPr>
        <w:spacing w:after="0"/>
        <w:rPr>
          <w:rFonts w:ascii="Arial" w:hAnsi="Arial" w:cs="Arial"/>
          <w:color w:val="000000"/>
        </w:rPr>
      </w:pPr>
      <w:r w:rsidRPr="00750857">
        <w:rPr>
          <w:rFonts w:ascii="Arial" w:hAnsi="Arial" w:cs="Arial"/>
          <w:color w:val="000000"/>
        </w:rPr>
        <w:t>Councils Standing Orders, Financial Regulations and this Scheme of Delegation and,</w:t>
      </w:r>
    </w:p>
    <w:p w14:paraId="65CB925E" w14:textId="77777777" w:rsidR="00750857" w:rsidRPr="00750857" w:rsidRDefault="00750857" w:rsidP="00237AD8">
      <w:pPr>
        <w:spacing w:after="0"/>
        <w:rPr>
          <w:rFonts w:ascii="Arial" w:hAnsi="Arial" w:cs="Arial"/>
          <w:color w:val="000000"/>
        </w:rPr>
      </w:pPr>
      <w:r w:rsidRPr="00750857">
        <w:rPr>
          <w:rFonts w:ascii="Arial" w:hAnsi="Arial" w:cs="Arial"/>
          <w:color w:val="000000"/>
        </w:rPr>
        <w:t>where applicable, any other rules, regulations, schemes, statutes, By-laws or orders</w:t>
      </w:r>
    </w:p>
    <w:p w14:paraId="09CA3472" w14:textId="4DBB19AE" w:rsidR="00796BF7" w:rsidRPr="00750857" w:rsidRDefault="00750857" w:rsidP="00237AD8">
      <w:pPr>
        <w:spacing w:after="0"/>
        <w:rPr>
          <w:rFonts w:ascii="Arial" w:hAnsi="Arial" w:cs="Arial"/>
          <w:color w:val="000000"/>
        </w:rPr>
      </w:pPr>
      <w:r w:rsidRPr="7CF6C675">
        <w:rPr>
          <w:rFonts w:ascii="Arial" w:hAnsi="Arial" w:cs="Arial"/>
          <w:color w:val="000000" w:themeColor="text1"/>
        </w:rPr>
        <w:t>made and with any directions given by the Council from time to time.</w:t>
      </w:r>
    </w:p>
    <w:p w14:paraId="316DB34D" w14:textId="6284E47A" w:rsidR="7CF6C675" w:rsidRDefault="7CF6C675" w:rsidP="7CF6C675">
      <w:pPr>
        <w:spacing w:after="0"/>
        <w:rPr>
          <w:rFonts w:ascii="Arial" w:hAnsi="Arial" w:cs="Arial"/>
          <w:color w:val="000000" w:themeColor="text1"/>
        </w:rPr>
      </w:pPr>
    </w:p>
    <w:sectPr w:rsidR="7CF6C67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5593" w14:textId="77777777" w:rsidR="00EB4A46" w:rsidRDefault="00EB4A46" w:rsidP="002F33C9">
      <w:pPr>
        <w:spacing w:after="0" w:line="240" w:lineRule="auto"/>
      </w:pPr>
      <w:r>
        <w:separator/>
      </w:r>
    </w:p>
  </w:endnote>
  <w:endnote w:type="continuationSeparator" w:id="0">
    <w:p w14:paraId="0F377107" w14:textId="77777777" w:rsidR="00EB4A46" w:rsidRDefault="00EB4A46" w:rsidP="002F33C9">
      <w:pPr>
        <w:spacing w:after="0" w:line="240" w:lineRule="auto"/>
      </w:pPr>
      <w:r>
        <w:continuationSeparator/>
      </w:r>
    </w:p>
  </w:endnote>
  <w:endnote w:type="continuationNotice" w:id="1">
    <w:p w14:paraId="2AD71B1A" w14:textId="77777777" w:rsidR="00EB4A46" w:rsidRDefault="00EB4A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Bold">
    <w:altName w:val="Calibri"/>
    <w:panose1 w:val="00000000000000000000"/>
    <w:charset w:val="00"/>
    <w:family w:val="roman"/>
    <w:notTrueType/>
    <w:pitch w:val="default"/>
  </w:font>
  <w:font w:name="Arial-BoldItalic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D125" w14:textId="77777777" w:rsidR="00E850CF" w:rsidRDefault="00E85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4595" w14:textId="77777777" w:rsidR="00E850CF" w:rsidRDefault="00E85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E2E1" w14:textId="77777777" w:rsidR="00E850CF" w:rsidRDefault="00E8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52BB" w14:textId="77777777" w:rsidR="00EB4A46" w:rsidRDefault="00EB4A46" w:rsidP="002F33C9">
      <w:pPr>
        <w:spacing w:after="0" w:line="240" w:lineRule="auto"/>
      </w:pPr>
      <w:r>
        <w:separator/>
      </w:r>
    </w:p>
  </w:footnote>
  <w:footnote w:type="continuationSeparator" w:id="0">
    <w:p w14:paraId="5279C161" w14:textId="77777777" w:rsidR="00EB4A46" w:rsidRDefault="00EB4A46" w:rsidP="002F33C9">
      <w:pPr>
        <w:spacing w:after="0" w:line="240" w:lineRule="auto"/>
      </w:pPr>
      <w:r>
        <w:continuationSeparator/>
      </w:r>
    </w:p>
  </w:footnote>
  <w:footnote w:type="continuationNotice" w:id="1">
    <w:p w14:paraId="2BFAAC36" w14:textId="77777777" w:rsidR="00EB4A46" w:rsidRDefault="00EB4A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38A2" w14:textId="77777777" w:rsidR="00E850CF" w:rsidRDefault="00E85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E7B8" w14:textId="5FEBBEBE" w:rsidR="002F33C9" w:rsidRDefault="002F33C9">
    <w:pPr>
      <w:pStyle w:val="Header"/>
    </w:pPr>
    <w:r>
      <w:rPr>
        <w:rFonts w:ascii="Arial-BoldMT" w:hAnsi="Arial-BoldMT"/>
        <w:b/>
        <w:bCs/>
        <w:noProof/>
        <w:color w:val="0070C0"/>
        <w:sz w:val="32"/>
        <w:szCs w:val="32"/>
      </w:rPr>
      <w:drawing>
        <wp:anchor distT="0" distB="0" distL="114300" distR="114300" simplePos="0" relativeHeight="251657216" behindDoc="1" locked="0" layoutInCell="1" allowOverlap="1" wp14:anchorId="194A8986" wp14:editId="4AEE60CD">
          <wp:simplePos x="0" y="0"/>
          <wp:positionH relativeFrom="column">
            <wp:posOffset>5734050</wp:posOffset>
          </wp:positionH>
          <wp:positionV relativeFrom="paragraph">
            <wp:posOffset>-240030</wp:posOffset>
          </wp:positionV>
          <wp:extent cx="533400" cy="533400"/>
          <wp:effectExtent l="0" t="0" r="0" b="0"/>
          <wp:wrapTight wrapText="bothSides">
            <wp:wrapPolygon edited="0">
              <wp:start x="0" y="0"/>
              <wp:lineTo x="0" y="20829"/>
              <wp:lineTo x="20829" y="20829"/>
              <wp:lineTo x="20829"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82FD" w14:textId="77777777" w:rsidR="00E850CF" w:rsidRDefault="00E85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757"/>
    <w:multiLevelType w:val="multilevel"/>
    <w:tmpl w:val="1B46AC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F7CC0"/>
    <w:multiLevelType w:val="hybridMultilevel"/>
    <w:tmpl w:val="2F0E9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0B316E"/>
    <w:multiLevelType w:val="multilevel"/>
    <w:tmpl w:val="1B46AC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3F5B2D"/>
    <w:multiLevelType w:val="hybridMultilevel"/>
    <w:tmpl w:val="8758CF5E"/>
    <w:lvl w:ilvl="0" w:tplc="4ECC49E2">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12948"/>
    <w:multiLevelType w:val="hybridMultilevel"/>
    <w:tmpl w:val="E4065E56"/>
    <w:lvl w:ilvl="0" w:tplc="9ED6FA1C">
      <w:start w:val="1"/>
      <w:numFmt w:val="bullet"/>
      <w:lvlText w:val=""/>
      <w:lvlJc w:val="left"/>
      <w:pPr>
        <w:ind w:left="720" w:hanging="360"/>
      </w:pPr>
      <w:rPr>
        <w:rFonts w:ascii="Symbol" w:hAnsi="Symbol" w:hint="default"/>
      </w:rPr>
    </w:lvl>
    <w:lvl w:ilvl="1" w:tplc="B1AC8D86">
      <w:start w:val="1"/>
      <w:numFmt w:val="bullet"/>
      <w:lvlText w:val="o"/>
      <w:lvlJc w:val="left"/>
      <w:pPr>
        <w:ind w:left="1440" w:hanging="360"/>
      </w:pPr>
      <w:rPr>
        <w:rFonts w:ascii="Courier New" w:hAnsi="Courier New" w:hint="default"/>
      </w:rPr>
    </w:lvl>
    <w:lvl w:ilvl="2" w:tplc="CC88245A">
      <w:start w:val="1"/>
      <w:numFmt w:val="bullet"/>
      <w:lvlText w:val=""/>
      <w:lvlJc w:val="left"/>
      <w:pPr>
        <w:ind w:left="2160" w:hanging="360"/>
      </w:pPr>
      <w:rPr>
        <w:rFonts w:ascii="Wingdings" w:hAnsi="Wingdings" w:hint="default"/>
      </w:rPr>
    </w:lvl>
    <w:lvl w:ilvl="3" w:tplc="120EE432">
      <w:start w:val="1"/>
      <w:numFmt w:val="bullet"/>
      <w:lvlText w:val=""/>
      <w:lvlJc w:val="left"/>
      <w:pPr>
        <w:ind w:left="2880" w:hanging="360"/>
      </w:pPr>
      <w:rPr>
        <w:rFonts w:ascii="Symbol" w:hAnsi="Symbol" w:hint="default"/>
      </w:rPr>
    </w:lvl>
    <w:lvl w:ilvl="4" w:tplc="D33C3AB6">
      <w:start w:val="1"/>
      <w:numFmt w:val="bullet"/>
      <w:lvlText w:val="o"/>
      <w:lvlJc w:val="left"/>
      <w:pPr>
        <w:ind w:left="3600" w:hanging="360"/>
      </w:pPr>
      <w:rPr>
        <w:rFonts w:ascii="Courier New" w:hAnsi="Courier New" w:hint="default"/>
      </w:rPr>
    </w:lvl>
    <w:lvl w:ilvl="5" w:tplc="C27ED192">
      <w:start w:val="1"/>
      <w:numFmt w:val="bullet"/>
      <w:lvlText w:val=""/>
      <w:lvlJc w:val="left"/>
      <w:pPr>
        <w:ind w:left="4320" w:hanging="360"/>
      </w:pPr>
      <w:rPr>
        <w:rFonts w:ascii="Wingdings" w:hAnsi="Wingdings" w:hint="default"/>
      </w:rPr>
    </w:lvl>
    <w:lvl w:ilvl="6" w:tplc="5DEA741A">
      <w:start w:val="1"/>
      <w:numFmt w:val="bullet"/>
      <w:lvlText w:val=""/>
      <w:lvlJc w:val="left"/>
      <w:pPr>
        <w:ind w:left="5040" w:hanging="360"/>
      </w:pPr>
      <w:rPr>
        <w:rFonts w:ascii="Symbol" w:hAnsi="Symbol" w:hint="default"/>
      </w:rPr>
    </w:lvl>
    <w:lvl w:ilvl="7" w:tplc="A54A7C20">
      <w:start w:val="1"/>
      <w:numFmt w:val="bullet"/>
      <w:lvlText w:val="o"/>
      <w:lvlJc w:val="left"/>
      <w:pPr>
        <w:ind w:left="5760" w:hanging="360"/>
      </w:pPr>
      <w:rPr>
        <w:rFonts w:ascii="Courier New" w:hAnsi="Courier New" w:hint="default"/>
      </w:rPr>
    </w:lvl>
    <w:lvl w:ilvl="8" w:tplc="43A6C07E">
      <w:start w:val="1"/>
      <w:numFmt w:val="bullet"/>
      <w:lvlText w:val=""/>
      <w:lvlJc w:val="left"/>
      <w:pPr>
        <w:ind w:left="6480" w:hanging="360"/>
      </w:pPr>
      <w:rPr>
        <w:rFonts w:ascii="Wingdings" w:hAnsi="Wingdings" w:hint="default"/>
      </w:rPr>
    </w:lvl>
  </w:abstractNum>
  <w:abstractNum w:abstractNumId="5" w15:restartNumberingAfterBreak="0">
    <w:nsid w:val="2EC33E29"/>
    <w:multiLevelType w:val="multilevel"/>
    <w:tmpl w:val="80D4B124"/>
    <w:lvl w:ilvl="0">
      <w:start w:val="1"/>
      <w:numFmt w:val="decimal"/>
      <w:lvlText w:val="%1."/>
      <w:lvlJc w:val="left"/>
      <w:pPr>
        <w:ind w:left="360" w:hanging="360"/>
      </w:pPr>
      <w:rPr>
        <w:b w:val="0"/>
        <w:bCs w:val="0"/>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CA3654"/>
    <w:multiLevelType w:val="hybridMultilevel"/>
    <w:tmpl w:val="C212E780"/>
    <w:lvl w:ilvl="0" w:tplc="08090015">
      <w:start w:val="1"/>
      <w:numFmt w:val="upperLetter"/>
      <w:lvlText w:val="%1."/>
      <w:lvlJc w:val="left"/>
      <w:pPr>
        <w:ind w:left="720" w:hanging="360"/>
      </w:pPr>
      <w:rPr>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503C8C"/>
    <w:multiLevelType w:val="hybridMultilevel"/>
    <w:tmpl w:val="C10C67E0"/>
    <w:lvl w:ilvl="0" w:tplc="88D61CBE">
      <w:start w:val="1"/>
      <w:numFmt w:val="decimal"/>
      <w:lvlText w:val="%1."/>
      <w:lvlJc w:val="left"/>
      <w:pPr>
        <w:tabs>
          <w:tab w:val="num" w:pos="1080"/>
        </w:tabs>
        <w:ind w:left="1080" w:hanging="360"/>
      </w:pPr>
      <w:rPr>
        <w:rFonts w:ascii="Arial" w:hAnsi="Arial" w:cs="Arial" w:hint="default"/>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A881AA7"/>
    <w:multiLevelType w:val="hybridMultilevel"/>
    <w:tmpl w:val="4C7EFD3A"/>
    <w:lvl w:ilvl="0" w:tplc="4ECC49E2">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614DDE"/>
    <w:multiLevelType w:val="hybridMultilevel"/>
    <w:tmpl w:val="D9866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B61675"/>
    <w:multiLevelType w:val="hybridMultilevel"/>
    <w:tmpl w:val="D654D4B8"/>
    <w:lvl w:ilvl="0" w:tplc="54A23A1E">
      <w:start w:val="1"/>
      <w:numFmt w:val="decimal"/>
      <w:lvlText w:val="%1."/>
      <w:lvlJc w:val="left"/>
      <w:pPr>
        <w:ind w:left="720" w:hanging="360"/>
      </w:pPr>
      <w:rPr>
        <w:rFonts w:ascii="Arial" w:hAnsi="Arial" w:cs="Arial" w:hint="default"/>
        <w:sz w:val="22"/>
        <w:szCs w:val="22"/>
      </w:rPr>
    </w:lvl>
    <w:lvl w:ilvl="1" w:tplc="7D64F540">
      <w:start w:val="1"/>
      <w:numFmt w:val="lowerLetter"/>
      <w:lvlText w:val="%2."/>
      <w:lvlJc w:val="left"/>
      <w:pPr>
        <w:ind w:left="1440" w:hanging="360"/>
      </w:pPr>
    </w:lvl>
    <w:lvl w:ilvl="2" w:tplc="45D43E84">
      <w:start w:val="1"/>
      <w:numFmt w:val="lowerRoman"/>
      <w:lvlText w:val="%3."/>
      <w:lvlJc w:val="right"/>
      <w:pPr>
        <w:ind w:left="2160" w:hanging="180"/>
      </w:pPr>
    </w:lvl>
    <w:lvl w:ilvl="3" w:tplc="CD90BB58">
      <w:start w:val="1"/>
      <w:numFmt w:val="decimal"/>
      <w:lvlText w:val="%4."/>
      <w:lvlJc w:val="left"/>
      <w:pPr>
        <w:ind w:left="2880" w:hanging="360"/>
      </w:pPr>
    </w:lvl>
    <w:lvl w:ilvl="4" w:tplc="D3A4F7CE">
      <w:start w:val="1"/>
      <w:numFmt w:val="lowerLetter"/>
      <w:lvlText w:val="%5."/>
      <w:lvlJc w:val="left"/>
      <w:pPr>
        <w:ind w:left="3600" w:hanging="360"/>
      </w:pPr>
    </w:lvl>
    <w:lvl w:ilvl="5" w:tplc="242C0100">
      <w:start w:val="1"/>
      <w:numFmt w:val="lowerRoman"/>
      <w:lvlText w:val="%6."/>
      <w:lvlJc w:val="right"/>
      <w:pPr>
        <w:ind w:left="4320" w:hanging="180"/>
      </w:pPr>
    </w:lvl>
    <w:lvl w:ilvl="6" w:tplc="AED48F24">
      <w:start w:val="1"/>
      <w:numFmt w:val="decimal"/>
      <w:lvlText w:val="%7."/>
      <w:lvlJc w:val="left"/>
      <w:pPr>
        <w:ind w:left="5040" w:hanging="360"/>
      </w:pPr>
    </w:lvl>
    <w:lvl w:ilvl="7" w:tplc="B98CB8B0">
      <w:start w:val="1"/>
      <w:numFmt w:val="lowerLetter"/>
      <w:lvlText w:val="%8."/>
      <w:lvlJc w:val="left"/>
      <w:pPr>
        <w:ind w:left="5760" w:hanging="360"/>
      </w:pPr>
    </w:lvl>
    <w:lvl w:ilvl="8" w:tplc="BAE44E92">
      <w:start w:val="1"/>
      <w:numFmt w:val="lowerRoman"/>
      <w:lvlText w:val="%9."/>
      <w:lvlJc w:val="right"/>
      <w:pPr>
        <w:ind w:left="6480" w:hanging="180"/>
      </w:pPr>
    </w:lvl>
  </w:abstractNum>
  <w:abstractNum w:abstractNumId="11" w15:restartNumberingAfterBreak="0">
    <w:nsid w:val="517E0F4A"/>
    <w:multiLevelType w:val="hybridMultilevel"/>
    <w:tmpl w:val="88B04EDC"/>
    <w:lvl w:ilvl="0" w:tplc="4ECC49E2">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F22122"/>
    <w:multiLevelType w:val="multilevel"/>
    <w:tmpl w:val="80D4B124"/>
    <w:lvl w:ilvl="0">
      <w:start w:val="1"/>
      <w:numFmt w:val="decimal"/>
      <w:lvlText w:val="%1."/>
      <w:lvlJc w:val="left"/>
      <w:pPr>
        <w:ind w:left="360" w:hanging="360"/>
      </w:pPr>
      <w:rPr>
        <w:b w:val="0"/>
        <w:bCs w:val="0"/>
      </w:rPr>
    </w:lvl>
    <w:lvl w:ilvl="1">
      <w:start w:val="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62637FF"/>
    <w:multiLevelType w:val="hybridMultilevel"/>
    <w:tmpl w:val="53F686A8"/>
    <w:lvl w:ilvl="0" w:tplc="4ECC49E2">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2E7010"/>
    <w:multiLevelType w:val="hybridMultilevel"/>
    <w:tmpl w:val="AA180174"/>
    <w:lvl w:ilvl="0" w:tplc="BBC29F90">
      <w:start w:val="2"/>
      <w:numFmt w:val="upperLetter"/>
      <w:lvlText w:val="%1."/>
      <w:lvlJc w:val="left"/>
      <w:pPr>
        <w:ind w:left="720" w:hanging="360"/>
      </w:pPr>
      <w:rPr>
        <w:rFonts w:hint="default"/>
        <w:b/>
        <w:bCs/>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954734"/>
    <w:multiLevelType w:val="hybridMultilevel"/>
    <w:tmpl w:val="95DCC770"/>
    <w:lvl w:ilvl="0" w:tplc="4ECC49E2">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E97B4F"/>
    <w:multiLevelType w:val="hybridMultilevel"/>
    <w:tmpl w:val="FDA65ED4"/>
    <w:lvl w:ilvl="0" w:tplc="08090001">
      <w:start w:val="1"/>
      <w:numFmt w:val="bullet"/>
      <w:lvlText w:val=""/>
      <w:lvlJc w:val="left"/>
      <w:pPr>
        <w:ind w:left="360" w:hanging="360"/>
      </w:pPr>
      <w:rPr>
        <w:rFonts w:ascii="Symbol" w:hAnsi="Symbol" w:hint="default"/>
      </w:rPr>
    </w:lvl>
    <w:lvl w:ilvl="1" w:tplc="0B1C80DC">
      <w:start w:val="1"/>
      <w:numFmt w:val="bullet"/>
      <w:lvlText w:val="o"/>
      <w:lvlJc w:val="left"/>
      <w:pPr>
        <w:ind w:left="1080" w:hanging="360"/>
      </w:pPr>
      <w:rPr>
        <w:rFonts w:ascii="Courier New" w:hAnsi="Courier New" w:hint="default"/>
      </w:rPr>
    </w:lvl>
    <w:lvl w:ilvl="2" w:tplc="042E91E2">
      <w:start w:val="1"/>
      <w:numFmt w:val="bullet"/>
      <w:lvlText w:val=""/>
      <w:lvlJc w:val="left"/>
      <w:pPr>
        <w:ind w:left="1800" w:hanging="360"/>
      </w:pPr>
      <w:rPr>
        <w:rFonts w:ascii="Wingdings" w:hAnsi="Wingdings" w:hint="default"/>
      </w:rPr>
    </w:lvl>
    <w:lvl w:ilvl="3" w:tplc="05AAA7B8">
      <w:start w:val="1"/>
      <w:numFmt w:val="bullet"/>
      <w:lvlText w:val=""/>
      <w:lvlJc w:val="left"/>
      <w:pPr>
        <w:ind w:left="2520" w:hanging="360"/>
      </w:pPr>
      <w:rPr>
        <w:rFonts w:ascii="Symbol" w:hAnsi="Symbol" w:hint="default"/>
      </w:rPr>
    </w:lvl>
    <w:lvl w:ilvl="4" w:tplc="D82CB024">
      <w:start w:val="1"/>
      <w:numFmt w:val="bullet"/>
      <w:lvlText w:val="o"/>
      <w:lvlJc w:val="left"/>
      <w:pPr>
        <w:ind w:left="3240" w:hanging="360"/>
      </w:pPr>
      <w:rPr>
        <w:rFonts w:ascii="Courier New" w:hAnsi="Courier New" w:hint="default"/>
      </w:rPr>
    </w:lvl>
    <w:lvl w:ilvl="5" w:tplc="C67AD744">
      <w:start w:val="1"/>
      <w:numFmt w:val="bullet"/>
      <w:lvlText w:val=""/>
      <w:lvlJc w:val="left"/>
      <w:pPr>
        <w:ind w:left="3960" w:hanging="360"/>
      </w:pPr>
      <w:rPr>
        <w:rFonts w:ascii="Wingdings" w:hAnsi="Wingdings" w:hint="default"/>
      </w:rPr>
    </w:lvl>
    <w:lvl w:ilvl="6" w:tplc="C7382F6E">
      <w:start w:val="1"/>
      <w:numFmt w:val="bullet"/>
      <w:lvlText w:val=""/>
      <w:lvlJc w:val="left"/>
      <w:pPr>
        <w:ind w:left="4680" w:hanging="360"/>
      </w:pPr>
      <w:rPr>
        <w:rFonts w:ascii="Symbol" w:hAnsi="Symbol" w:hint="default"/>
      </w:rPr>
    </w:lvl>
    <w:lvl w:ilvl="7" w:tplc="D6BC8354">
      <w:start w:val="1"/>
      <w:numFmt w:val="bullet"/>
      <w:lvlText w:val="o"/>
      <w:lvlJc w:val="left"/>
      <w:pPr>
        <w:ind w:left="5400" w:hanging="360"/>
      </w:pPr>
      <w:rPr>
        <w:rFonts w:ascii="Courier New" w:hAnsi="Courier New" w:hint="default"/>
      </w:rPr>
    </w:lvl>
    <w:lvl w:ilvl="8" w:tplc="B5006A74">
      <w:start w:val="1"/>
      <w:numFmt w:val="bullet"/>
      <w:lvlText w:val=""/>
      <w:lvlJc w:val="left"/>
      <w:pPr>
        <w:ind w:left="6120" w:hanging="360"/>
      </w:pPr>
      <w:rPr>
        <w:rFonts w:ascii="Wingdings" w:hAnsi="Wingdings" w:hint="default"/>
      </w:rPr>
    </w:lvl>
  </w:abstractNum>
  <w:abstractNum w:abstractNumId="17" w15:restartNumberingAfterBreak="0">
    <w:nsid w:val="75C27768"/>
    <w:multiLevelType w:val="hybridMultilevel"/>
    <w:tmpl w:val="41E43C3E"/>
    <w:lvl w:ilvl="0" w:tplc="FBF0C288">
      <w:start w:val="8"/>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251FA6"/>
    <w:multiLevelType w:val="hybridMultilevel"/>
    <w:tmpl w:val="CE1480D0"/>
    <w:lvl w:ilvl="0" w:tplc="4ECC49E2">
      <w:start w:val="1"/>
      <w:numFmt w:val="decimal"/>
      <w:lvlText w:val="%1."/>
      <w:lvlJc w:val="left"/>
      <w:pPr>
        <w:ind w:left="36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CB4004"/>
    <w:multiLevelType w:val="hybridMultilevel"/>
    <w:tmpl w:val="C212E780"/>
    <w:lvl w:ilvl="0" w:tplc="FFFFFFFF">
      <w:start w:val="1"/>
      <w:numFmt w:val="upperLetter"/>
      <w:lvlText w:val="%1."/>
      <w:lvlJc w:val="left"/>
      <w:pPr>
        <w:ind w:left="720" w:hanging="360"/>
      </w:pPr>
      <w:rPr>
        <w:b/>
        <w:bCs/>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55879">
    <w:abstractNumId w:val="16"/>
  </w:num>
  <w:num w:numId="2" w16cid:durableId="1244024103">
    <w:abstractNumId w:val="4"/>
  </w:num>
  <w:num w:numId="3" w16cid:durableId="227961331">
    <w:abstractNumId w:val="0"/>
  </w:num>
  <w:num w:numId="4" w16cid:durableId="695159814">
    <w:abstractNumId w:val="7"/>
  </w:num>
  <w:num w:numId="5" w16cid:durableId="799811810">
    <w:abstractNumId w:val="2"/>
  </w:num>
  <w:num w:numId="6" w16cid:durableId="51194694">
    <w:abstractNumId w:val="13"/>
  </w:num>
  <w:num w:numId="7" w16cid:durableId="2030832549">
    <w:abstractNumId w:val="15"/>
  </w:num>
  <w:num w:numId="8" w16cid:durableId="1686790531">
    <w:abstractNumId w:val="5"/>
  </w:num>
  <w:num w:numId="9" w16cid:durableId="217329128">
    <w:abstractNumId w:val="12"/>
  </w:num>
  <w:num w:numId="10" w16cid:durableId="693648713">
    <w:abstractNumId w:val="9"/>
  </w:num>
  <w:num w:numId="11" w16cid:durableId="385883751">
    <w:abstractNumId w:val="18"/>
  </w:num>
  <w:num w:numId="12" w16cid:durableId="1304430633">
    <w:abstractNumId w:val="8"/>
  </w:num>
  <w:num w:numId="13" w16cid:durableId="1225917427">
    <w:abstractNumId w:val="3"/>
  </w:num>
  <w:num w:numId="14" w16cid:durableId="1450589763">
    <w:abstractNumId w:val="11"/>
  </w:num>
  <w:num w:numId="15" w16cid:durableId="1682513443">
    <w:abstractNumId w:val="10"/>
  </w:num>
  <w:num w:numId="16" w16cid:durableId="330717304">
    <w:abstractNumId w:val="6"/>
  </w:num>
  <w:num w:numId="17" w16cid:durableId="469060327">
    <w:abstractNumId w:val="19"/>
  </w:num>
  <w:num w:numId="18" w16cid:durableId="14967436">
    <w:abstractNumId w:val="14"/>
  </w:num>
  <w:num w:numId="19" w16cid:durableId="131792">
    <w:abstractNumId w:val="1"/>
  </w:num>
  <w:num w:numId="20" w16cid:durableId="6869094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75A8C"/>
    <w:rsid w:val="00000BFB"/>
    <w:rsid w:val="00007058"/>
    <w:rsid w:val="00014005"/>
    <w:rsid w:val="00017A93"/>
    <w:rsid w:val="000306BE"/>
    <w:rsid w:val="00051B43"/>
    <w:rsid w:val="000551C7"/>
    <w:rsid w:val="0006603A"/>
    <w:rsid w:val="00085B33"/>
    <w:rsid w:val="00095EE4"/>
    <w:rsid w:val="000A5A68"/>
    <w:rsid w:val="000A78C9"/>
    <w:rsid w:val="000B5D34"/>
    <w:rsid w:val="000C528C"/>
    <w:rsid w:val="000D289F"/>
    <w:rsid w:val="000D5370"/>
    <w:rsid w:val="000D782D"/>
    <w:rsid w:val="000E62C6"/>
    <w:rsid w:val="000F31FB"/>
    <w:rsid w:val="00110A89"/>
    <w:rsid w:val="001129D8"/>
    <w:rsid w:val="00114395"/>
    <w:rsid w:val="0012669F"/>
    <w:rsid w:val="001302E7"/>
    <w:rsid w:val="001426AA"/>
    <w:rsid w:val="00151347"/>
    <w:rsid w:val="00152AAF"/>
    <w:rsid w:val="00154F9A"/>
    <w:rsid w:val="0016335A"/>
    <w:rsid w:val="0016794D"/>
    <w:rsid w:val="00171538"/>
    <w:rsid w:val="001A0F4C"/>
    <w:rsid w:val="001A26DE"/>
    <w:rsid w:val="001A697F"/>
    <w:rsid w:val="001B28B0"/>
    <w:rsid w:val="001C4D01"/>
    <w:rsid w:val="001E5E69"/>
    <w:rsid w:val="002006D1"/>
    <w:rsid w:val="00211B06"/>
    <w:rsid w:val="00213B24"/>
    <w:rsid w:val="00216C99"/>
    <w:rsid w:val="00223510"/>
    <w:rsid w:val="00223BC4"/>
    <w:rsid w:val="00237AD8"/>
    <w:rsid w:val="00252A85"/>
    <w:rsid w:val="00264C86"/>
    <w:rsid w:val="00266A44"/>
    <w:rsid w:val="00267A48"/>
    <w:rsid w:val="00275E4A"/>
    <w:rsid w:val="0028718B"/>
    <w:rsid w:val="002B26C4"/>
    <w:rsid w:val="002B2B9D"/>
    <w:rsid w:val="002B7D73"/>
    <w:rsid w:val="002C2031"/>
    <w:rsid w:val="002E5005"/>
    <w:rsid w:val="002F33C9"/>
    <w:rsid w:val="00303651"/>
    <w:rsid w:val="003116F6"/>
    <w:rsid w:val="00330E17"/>
    <w:rsid w:val="003421D8"/>
    <w:rsid w:val="00351346"/>
    <w:rsid w:val="00356C25"/>
    <w:rsid w:val="00357D2C"/>
    <w:rsid w:val="00362330"/>
    <w:rsid w:val="00374AD7"/>
    <w:rsid w:val="00374D2E"/>
    <w:rsid w:val="003775ED"/>
    <w:rsid w:val="00383481"/>
    <w:rsid w:val="00383DD8"/>
    <w:rsid w:val="003A31FB"/>
    <w:rsid w:val="003A7D96"/>
    <w:rsid w:val="003B50CA"/>
    <w:rsid w:val="003C39C4"/>
    <w:rsid w:val="003C69DC"/>
    <w:rsid w:val="003D554F"/>
    <w:rsid w:val="003F3AF3"/>
    <w:rsid w:val="003F5633"/>
    <w:rsid w:val="003F5C7C"/>
    <w:rsid w:val="00400F7B"/>
    <w:rsid w:val="004122FC"/>
    <w:rsid w:val="00417A4F"/>
    <w:rsid w:val="0042608E"/>
    <w:rsid w:val="00432899"/>
    <w:rsid w:val="00440CBB"/>
    <w:rsid w:val="0044103D"/>
    <w:rsid w:val="004469D7"/>
    <w:rsid w:val="004610CD"/>
    <w:rsid w:val="004666EB"/>
    <w:rsid w:val="00473E5A"/>
    <w:rsid w:val="00474DCD"/>
    <w:rsid w:val="004959B7"/>
    <w:rsid w:val="004973DC"/>
    <w:rsid w:val="004A07C2"/>
    <w:rsid w:val="004A4A7C"/>
    <w:rsid w:val="004B47EA"/>
    <w:rsid w:val="004C4AE0"/>
    <w:rsid w:val="004D7D34"/>
    <w:rsid w:val="004E4951"/>
    <w:rsid w:val="004F2148"/>
    <w:rsid w:val="004F4050"/>
    <w:rsid w:val="004F45D4"/>
    <w:rsid w:val="00512008"/>
    <w:rsid w:val="00521941"/>
    <w:rsid w:val="00525DCA"/>
    <w:rsid w:val="00551BAA"/>
    <w:rsid w:val="0055684F"/>
    <w:rsid w:val="00564215"/>
    <w:rsid w:val="005646C7"/>
    <w:rsid w:val="00583533"/>
    <w:rsid w:val="00590934"/>
    <w:rsid w:val="00591110"/>
    <w:rsid w:val="005B0B95"/>
    <w:rsid w:val="005B36E7"/>
    <w:rsid w:val="005B3E82"/>
    <w:rsid w:val="005C392E"/>
    <w:rsid w:val="005C6AF7"/>
    <w:rsid w:val="005C758C"/>
    <w:rsid w:val="005F534A"/>
    <w:rsid w:val="0061006D"/>
    <w:rsid w:val="006150B5"/>
    <w:rsid w:val="00622198"/>
    <w:rsid w:val="00646214"/>
    <w:rsid w:val="00666E31"/>
    <w:rsid w:val="00672272"/>
    <w:rsid w:val="006D09BA"/>
    <w:rsid w:val="006D1752"/>
    <w:rsid w:val="006F6225"/>
    <w:rsid w:val="00701C39"/>
    <w:rsid w:val="00711F12"/>
    <w:rsid w:val="00721A89"/>
    <w:rsid w:val="007228D1"/>
    <w:rsid w:val="00722CF7"/>
    <w:rsid w:val="00735DE3"/>
    <w:rsid w:val="007462F9"/>
    <w:rsid w:val="00746485"/>
    <w:rsid w:val="00750857"/>
    <w:rsid w:val="007571B8"/>
    <w:rsid w:val="00767CE5"/>
    <w:rsid w:val="00772C33"/>
    <w:rsid w:val="00780536"/>
    <w:rsid w:val="007932FD"/>
    <w:rsid w:val="00796BF7"/>
    <w:rsid w:val="007A4872"/>
    <w:rsid w:val="007A67AA"/>
    <w:rsid w:val="007C09ED"/>
    <w:rsid w:val="007C1535"/>
    <w:rsid w:val="007C6BBD"/>
    <w:rsid w:val="007D55BB"/>
    <w:rsid w:val="007F3363"/>
    <w:rsid w:val="00810A1E"/>
    <w:rsid w:val="00826D31"/>
    <w:rsid w:val="008357E9"/>
    <w:rsid w:val="008436E3"/>
    <w:rsid w:val="00843BE5"/>
    <w:rsid w:val="008470FD"/>
    <w:rsid w:val="0085450E"/>
    <w:rsid w:val="00873DF7"/>
    <w:rsid w:val="00882EA0"/>
    <w:rsid w:val="008842F0"/>
    <w:rsid w:val="00894D85"/>
    <w:rsid w:val="00895EFA"/>
    <w:rsid w:val="008A576C"/>
    <w:rsid w:val="008A5A6D"/>
    <w:rsid w:val="008B1FB9"/>
    <w:rsid w:val="008B5E74"/>
    <w:rsid w:val="008E7159"/>
    <w:rsid w:val="008E74C2"/>
    <w:rsid w:val="008F64E2"/>
    <w:rsid w:val="008F7232"/>
    <w:rsid w:val="00915BC7"/>
    <w:rsid w:val="00935467"/>
    <w:rsid w:val="00942F30"/>
    <w:rsid w:val="00943CA8"/>
    <w:rsid w:val="00946290"/>
    <w:rsid w:val="009743D6"/>
    <w:rsid w:val="0097615E"/>
    <w:rsid w:val="00980A2C"/>
    <w:rsid w:val="009B04BC"/>
    <w:rsid w:val="009C10CE"/>
    <w:rsid w:val="009C2C95"/>
    <w:rsid w:val="009C6C3A"/>
    <w:rsid w:val="009C77EF"/>
    <w:rsid w:val="00A13775"/>
    <w:rsid w:val="00A345AA"/>
    <w:rsid w:val="00A3600B"/>
    <w:rsid w:val="00A37EC4"/>
    <w:rsid w:val="00A40E0B"/>
    <w:rsid w:val="00A4578B"/>
    <w:rsid w:val="00A52800"/>
    <w:rsid w:val="00A575A6"/>
    <w:rsid w:val="00A61C47"/>
    <w:rsid w:val="00A87A2A"/>
    <w:rsid w:val="00AA4424"/>
    <w:rsid w:val="00AA540C"/>
    <w:rsid w:val="00AA7352"/>
    <w:rsid w:val="00AB007B"/>
    <w:rsid w:val="00AB5F8C"/>
    <w:rsid w:val="00AD16AA"/>
    <w:rsid w:val="00AD50E7"/>
    <w:rsid w:val="00AD69FF"/>
    <w:rsid w:val="00AE7A6D"/>
    <w:rsid w:val="00AF0A73"/>
    <w:rsid w:val="00B12D8B"/>
    <w:rsid w:val="00B175C2"/>
    <w:rsid w:val="00B6623A"/>
    <w:rsid w:val="00B73D4E"/>
    <w:rsid w:val="00B7776C"/>
    <w:rsid w:val="00B8155A"/>
    <w:rsid w:val="00B825C9"/>
    <w:rsid w:val="00B91626"/>
    <w:rsid w:val="00BB5193"/>
    <w:rsid w:val="00BC05ED"/>
    <w:rsid w:val="00BD46D8"/>
    <w:rsid w:val="00BE3779"/>
    <w:rsid w:val="00BF22AF"/>
    <w:rsid w:val="00C018EB"/>
    <w:rsid w:val="00C12240"/>
    <w:rsid w:val="00C12F32"/>
    <w:rsid w:val="00C23EA6"/>
    <w:rsid w:val="00C2635F"/>
    <w:rsid w:val="00C535D9"/>
    <w:rsid w:val="00C540E5"/>
    <w:rsid w:val="00C819E7"/>
    <w:rsid w:val="00C8701D"/>
    <w:rsid w:val="00C9497F"/>
    <w:rsid w:val="00CA1897"/>
    <w:rsid w:val="00CA6C21"/>
    <w:rsid w:val="00CC7B53"/>
    <w:rsid w:val="00CF0BF2"/>
    <w:rsid w:val="00CF6B56"/>
    <w:rsid w:val="00D02B4C"/>
    <w:rsid w:val="00D02EF0"/>
    <w:rsid w:val="00D13E5A"/>
    <w:rsid w:val="00D14780"/>
    <w:rsid w:val="00D23A50"/>
    <w:rsid w:val="00D26C11"/>
    <w:rsid w:val="00D277EC"/>
    <w:rsid w:val="00D331FE"/>
    <w:rsid w:val="00D40DDB"/>
    <w:rsid w:val="00D4265E"/>
    <w:rsid w:val="00D458F7"/>
    <w:rsid w:val="00D45F0A"/>
    <w:rsid w:val="00D472E6"/>
    <w:rsid w:val="00D6459D"/>
    <w:rsid w:val="00D9735E"/>
    <w:rsid w:val="00DB2537"/>
    <w:rsid w:val="00DE313A"/>
    <w:rsid w:val="00DF0018"/>
    <w:rsid w:val="00DF09BD"/>
    <w:rsid w:val="00DF1300"/>
    <w:rsid w:val="00DF7AFB"/>
    <w:rsid w:val="00E03E61"/>
    <w:rsid w:val="00E06E7C"/>
    <w:rsid w:val="00E13D4D"/>
    <w:rsid w:val="00E15074"/>
    <w:rsid w:val="00E1737F"/>
    <w:rsid w:val="00E35451"/>
    <w:rsid w:val="00E43C51"/>
    <w:rsid w:val="00E521F3"/>
    <w:rsid w:val="00E62B08"/>
    <w:rsid w:val="00E65B58"/>
    <w:rsid w:val="00E75A8C"/>
    <w:rsid w:val="00E84733"/>
    <w:rsid w:val="00E850CF"/>
    <w:rsid w:val="00E910EF"/>
    <w:rsid w:val="00EA1F36"/>
    <w:rsid w:val="00EB4A46"/>
    <w:rsid w:val="00EB779E"/>
    <w:rsid w:val="00ED0F33"/>
    <w:rsid w:val="00ED5279"/>
    <w:rsid w:val="00EE3FC1"/>
    <w:rsid w:val="00EF5B86"/>
    <w:rsid w:val="00F222D3"/>
    <w:rsid w:val="00F346CB"/>
    <w:rsid w:val="00F36FDA"/>
    <w:rsid w:val="00F37862"/>
    <w:rsid w:val="00F45CA0"/>
    <w:rsid w:val="00F5747E"/>
    <w:rsid w:val="00F7062C"/>
    <w:rsid w:val="00F76405"/>
    <w:rsid w:val="00FA3DE0"/>
    <w:rsid w:val="00FA527A"/>
    <w:rsid w:val="00FB4EC1"/>
    <w:rsid w:val="00FD1AC8"/>
    <w:rsid w:val="00FE0141"/>
    <w:rsid w:val="00FE2954"/>
    <w:rsid w:val="019E9CFE"/>
    <w:rsid w:val="03CE2B88"/>
    <w:rsid w:val="08CE6AAB"/>
    <w:rsid w:val="106209C7"/>
    <w:rsid w:val="14CD3930"/>
    <w:rsid w:val="14EF8E09"/>
    <w:rsid w:val="15D07092"/>
    <w:rsid w:val="16EBD432"/>
    <w:rsid w:val="18040FA9"/>
    <w:rsid w:val="1D8E6C2C"/>
    <w:rsid w:val="251F9D15"/>
    <w:rsid w:val="25379682"/>
    <w:rsid w:val="26E147BB"/>
    <w:rsid w:val="285CAA58"/>
    <w:rsid w:val="2A037FC1"/>
    <w:rsid w:val="2B03C1CB"/>
    <w:rsid w:val="3043AFBA"/>
    <w:rsid w:val="31106B61"/>
    <w:rsid w:val="335041DE"/>
    <w:rsid w:val="357200FA"/>
    <w:rsid w:val="36425439"/>
    <w:rsid w:val="3873A97D"/>
    <w:rsid w:val="3914FBA1"/>
    <w:rsid w:val="3A3DEA39"/>
    <w:rsid w:val="3BC2DBE1"/>
    <w:rsid w:val="3BC2F01D"/>
    <w:rsid w:val="3C2753BB"/>
    <w:rsid w:val="3F09D378"/>
    <w:rsid w:val="3F9EEE4E"/>
    <w:rsid w:val="405B9092"/>
    <w:rsid w:val="42BA5917"/>
    <w:rsid w:val="44E86C58"/>
    <w:rsid w:val="46ED735C"/>
    <w:rsid w:val="4846E74A"/>
    <w:rsid w:val="489E7DCD"/>
    <w:rsid w:val="4B36FAC6"/>
    <w:rsid w:val="4BF1B8F7"/>
    <w:rsid w:val="4CD706A0"/>
    <w:rsid w:val="4D5595C8"/>
    <w:rsid w:val="533306DC"/>
    <w:rsid w:val="53C645E8"/>
    <w:rsid w:val="55E6D5EA"/>
    <w:rsid w:val="56EA401D"/>
    <w:rsid w:val="58C41701"/>
    <w:rsid w:val="5C749CA0"/>
    <w:rsid w:val="5D338522"/>
    <w:rsid w:val="5E936A73"/>
    <w:rsid w:val="5FB92A1D"/>
    <w:rsid w:val="6082129B"/>
    <w:rsid w:val="61185100"/>
    <w:rsid w:val="6A01EBAC"/>
    <w:rsid w:val="6AAD4746"/>
    <w:rsid w:val="6BF093D4"/>
    <w:rsid w:val="6ECDD4EB"/>
    <w:rsid w:val="73A9B5BB"/>
    <w:rsid w:val="75A233D3"/>
    <w:rsid w:val="77DB4752"/>
    <w:rsid w:val="7A3C5624"/>
    <w:rsid w:val="7CF6C675"/>
    <w:rsid w:val="7D82D3B5"/>
    <w:rsid w:val="7E530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3D66A"/>
  <w15:chartTrackingRefBased/>
  <w15:docId w15:val="{17BA3255-6166-4660-99A2-04FD2561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75A8C"/>
    <w:rPr>
      <w:rFonts w:ascii="Arial-BoldMT" w:hAnsi="Arial-BoldMT" w:hint="default"/>
      <w:b/>
      <w:bCs/>
      <w:i w:val="0"/>
      <w:iCs w:val="0"/>
      <w:color w:val="0070C0"/>
      <w:sz w:val="32"/>
      <w:szCs w:val="32"/>
    </w:rPr>
  </w:style>
  <w:style w:type="character" w:customStyle="1" w:styleId="fontstyle21">
    <w:name w:val="fontstyle21"/>
    <w:basedOn w:val="DefaultParagraphFont"/>
    <w:rsid w:val="00E75A8C"/>
    <w:rPr>
      <w:rFonts w:ascii="ArialMT" w:hAnsi="ArialMT" w:hint="default"/>
      <w:b w:val="0"/>
      <w:bCs w:val="0"/>
      <w:i w:val="0"/>
      <w:iCs w:val="0"/>
      <w:color w:val="000000"/>
      <w:sz w:val="24"/>
      <w:szCs w:val="24"/>
    </w:rPr>
  </w:style>
  <w:style w:type="character" w:customStyle="1" w:styleId="fontstyle31">
    <w:name w:val="fontstyle31"/>
    <w:basedOn w:val="DefaultParagraphFont"/>
    <w:rsid w:val="00E75A8C"/>
    <w:rPr>
      <w:rFonts w:ascii="SymbolMT" w:hAnsi="SymbolMT" w:hint="default"/>
      <w:b w:val="0"/>
      <w:bCs w:val="0"/>
      <w:i w:val="0"/>
      <w:iCs w:val="0"/>
      <w:color w:val="000000"/>
      <w:sz w:val="24"/>
      <w:szCs w:val="24"/>
    </w:rPr>
  </w:style>
  <w:style w:type="paragraph" w:styleId="Header">
    <w:name w:val="header"/>
    <w:basedOn w:val="Normal"/>
    <w:link w:val="HeaderChar"/>
    <w:uiPriority w:val="99"/>
    <w:unhideWhenUsed/>
    <w:rsid w:val="002F3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3C9"/>
    <w:rPr>
      <w:noProof/>
    </w:rPr>
  </w:style>
  <w:style w:type="paragraph" w:styleId="Footer">
    <w:name w:val="footer"/>
    <w:basedOn w:val="Normal"/>
    <w:link w:val="FooterChar"/>
    <w:uiPriority w:val="99"/>
    <w:unhideWhenUsed/>
    <w:rsid w:val="002F3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3C9"/>
    <w:rPr>
      <w:noProof/>
    </w:rPr>
  </w:style>
  <w:style w:type="character" w:customStyle="1" w:styleId="fontstyle41">
    <w:name w:val="fontstyle41"/>
    <w:basedOn w:val="DefaultParagraphFont"/>
    <w:rsid w:val="00374D2E"/>
    <w:rPr>
      <w:rFonts w:ascii="Calibri-Bold" w:hAnsi="Calibri-Bold" w:hint="default"/>
      <w:b/>
      <w:bCs/>
      <w:i w:val="0"/>
      <w:iCs w:val="0"/>
      <w:color w:val="000000"/>
      <w:sz w:val="18"/>
      <w:szCs w:val="18"/>
    </w:rPr>
  </w:style>
  <w:style w:type="character" w:customStyle="1" w:styleId="fontstyle51">
    <w:name w:val="fontstyle51"/>
    <w:basedOn w:val="DefaultParagraphFont"/>
    <w:rsid w:val="00374D2E"/>
    <w:rPr>
      <w:rFonts w:ascii="Calibri" w:hAnsi="Calibri" w:cs="Calibri" w:hint="default"/>
      <w:b w:val="0"/>
      <w:bCs w:val="0"/>
      <w:i w:val="0"/>
      <w:iCs w:val="0"/>
      <w:color w:val="000000"/>
      <w:sz w:val="18"/>
      <w:szCs w:val="18"/>
    </w:rPr>
  </w:style>
  <w:style w:type="table" w:styleId="TableGrid">
    <w:name w:val="Table Grid"/>
    <w:basedOn w:val="TableNormal"/>
    <w:uiPriority w:val="39"/>
    <w:rsid w:val="00374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04BC"/>
    <w:rPr>
      <w:sz w:val="16"/>
      <w:szCs w:val="16"/>
    </w:rPr>
  </w:style>
  <w:style w:type="paragraph" w:styleId="CommentText">
    <w:name w:val="annotation text"/>
    <w:basedOn w:val="Normal"/>
    <w:link w:val="CommentTextChar"/>
    <w:uiPriority w:val="99"/>
    <w:unhideWhenUsed/>
    <w:rsid w:val="009B04BC"/>
    <w:pPr>
      <w:spacing w:line="240" w:lineRule="auto"/>
    </w:pPr>
    <w:rPr>
      <w:sz w:val="20"/>
      <w:szCs w:val="20"/>
    </w:rPr>
  </w:style>
  <w:style w:type="character" w:customStyle="1" w:styleId="CommentTextChar">
    <w:name w:val="Comment Text Char"/>
    <w:basedOn w:val="DefaultParagraphFont"/>
    <w:link w:val="CommentText"/>
    <w:uiPriority w:val="99"/>
    <w:rsid w:val="009B04BC"/>
    <w:rPr>
      <w:noProof/>
      <w:sz w:val="20"/>
      <w:szCs w:val="20"/>
    </w:rPr>
  </w:style>
  <w:style w:type="paragraph" w:styleId="CommentSubject">
    <w:name w:val="annotation subject"/>
    <w:basedOn w:val="CommentText"/>
    <w:next w:val="CommentText"/>
    <w:link w:val="CommentSubjectChar"/>
    <w:uiPriority w:val="99"/>
    <w:semiHidden/>
    <w:unhideWhenUsed/>
    <w:rsid w:val="009B04BC"/>
    <w:rPr>
      <w:b/>
      <w:bCs/>
    </w:rPr>
  </w:style>
  <w:style w:type="character" w:customStyle="1" w:styleId="CommentSubjectChar">
    <w:name w:val="Comment Subject Char"/>
    <w:basedOn w:val="CommentTextChar"/>
    <w:link w:val="CommentSubject"/>
    <w:uiPriority w:val="99"/>
    <w:semiHidden/>
    <w:rsid w:val="009B04BC"/>
    <w:rPr>
      <w:b/>
      <w:bCs/>
      <w:noProof/>
      <w:sz w:val="20"/>
      <w:szCs w:val="20"/>
    </w:rPr>
  </w:style>
  <w:style w:type="paragraph" w:styleId="ListParagraph">
    <w:name w:val="List Paragraph"/>
    <w:basedOn w:val="Normal"/>
    <w:uiPriority w:val="34"/>
    <w:qFormat/>
    <w:rsid w:val="00014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2AC25A3AB14283F8F5994EF1857C" ma:contentTypeVersion="18" ma:contentTypeDescription="Create a new document." ma:contentTypeScope="" ma:versionID="d26610231f732c6acc102d924f9b3581">
  <xsd:schema xmlns:xsd="http://www.w3.org/2001/XMLSchema" xmlns:xs="http://www.w3.org/2001/XMLSchema" xmlns:p="http://schemas.microsoft.com/office/2006/metadata/properties" xmlns:ns2="2faac94e-43bd-4581-b779-1ab530f7acd4" xmlns:ns3="ec8e140b-d4d5-44c5-a724-8d3da6a1b374" targetNamespace="http://schemas.microsoft.com/office/2006/metadata/properties" ma:root="true" ma:fieldsID="41c571c307e5e11904ebeb689e14b7a8" ns2:_="" ns3:_="">
    <xsd:import namespace="2faac94e-43bd-4581-b779-1ab530f7acd4"/>
    <xsd:import namespace="ec8e140b-d4d5-44c5-a724-8d3da6a1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c94e-43bd-4581-b779-1ab530f7a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a8dca-5b0f-4d39-88e8-50f3ab868a5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0edb9c-fcdd-477f-b5fa-c490c3af0e32}"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aac94e-43bd-4581-b779-1ab530f7acd4">
      <Terms xmlns="http://schemas.microsoft.com/office/infopath/2007/PartnerControls"/>
    </lcf76f155ced4ddcb4097134ff3c332f>
    <TaxCatchAll xmlns="ec8e140b-d4d5-44c5-a724-8d3da6a1b374" xsi:nil="true"/>
  </documentManagement>
</p:properties>
</file>

<file path=customXml/itemProps1.xml><?xml version="1.0" encoding="utf-8"?>
<ds:datastoreItem xmlns:ds="http://schemas.openxmlformats.org/officeDocument/2006/customXml" ds:itemID="{E7D0EDEC-3233-4735-8341-531DF76C7183}"/>
</file>

<file path=customXml/itemProps2.xml><?xml version="1.0" encoding="utf-8"?>
<ds:datastoreItem xmlns:ds="http://schemas.openxmlformats.org/officeDocument/2006/customXml" ds:itemID="{EE6C802E-0237-48D7-8B6B-A84FBC791834}">
  <ds:schemaRefs>
    <ds:schemaRef ds:uri="http://schemas.microsoft.com/sharepoint/v3/contenttype/forms"/>
  </ds:schemaRefs>
</ds:datastoreItem>
</file>

<file path=customXml/itemProps3.xml><?xml version="1.0" encoding="utf-8"?>
<ds:datastoreItem xmlns:ds="http://schemas.openxmlformats.org/officeDocument/2006/customXml" ds:itemID="{64DFA79D-B5E5-4BD0-B77A-4FBEC43112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c8e140b-d4d5-44c5-a724-8d3da6a1b374"/>
    <ds:schemaRef ds:uri="http://purl.org/dc/terms/"/>
    <ds:schemaRef ds:uri="2faac94e-43bd-4581-b779-1ab530f7acd4"/>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Shipp</dc:creator>
  <cp:keywords/>
  <dc:description/>
  <cp:lastModifiedBy>Mandy Shipp</cp:lastModifiedBy>
  <cp:revision>8</cp:revision>
  <cp:lastPrinted>2023-07-10T10:33:00Z</cp:lastPrinted>
  <dcterms:created xsi:type="dcterms:W3CDTF">2023-07-10T10:29:00Z</dcterms:created>
  <dcterms:modified xsi:type="dcterms:W3CDTF">2023-07-10T10:34:00Z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0x0101006E2B2AC25A3AB14283F8F5994EF1857C</vt:lpwstr>
  </property>
  <property fmtid="{D5CDD505-2E9C-101B-9397-08002B2CF9AE}" pid="3" name="MediaServiceImageTags">
    <vt:lpwstr/>
  </property>
</Properties>
</file>